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7" w:rsidRPr="00B239E7" w:rsidRDefault="005E02E2" w:rsidP="005E02E2">
      <w:pPr>
        <w:ind w:left="-709"/>
        <w:jc w:val="center"/>
        <w:rPr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1.95pt;height:727.65pt">
            <v:imagedata r:id="rId8" o:title="А_11_профиль"/>
          </v:shape>
        </w:pict>
      </w:r>
      <w:r w:rsidR="00D71C07" w:rsidRPr="00B239E7">
        <w:rPr>
          <w:b/>
        </w:rPr>
        <w:t xml:space="preserve"> </w:t>
      </w:r>
    </w:p>
    <w:p w:rsidR="00D71C07" w:rsidRPr="00B239E7" w:rsidRDefault="00D71C07" w:rsidP="00D71C07">
      <w:pPr>
        <w:jc w:val="right"/>
        <w:rPr>
          <w:sz w:val="28"/>
          <w:szCs w:val="28"/>
        </w:rPr>
      </w:pPr>
      <w:r w:rsidRPr="00B239E7">
        <w:rPr>
          <w:sz w:val="28"/>
          <w:szCs w:val="28"/>
        </w:rPr>
        <w:lastRenderedPageBreak/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B239E7">
        <w:rPr>
          <w:sz w:val="28"/>
          <w:szCs w:val="28"/>
        </w:rPr>
        <w:t>Преподавател</w:t>
      </w:r>
      <w:r w:rsidR="00F03DAD">
        <w:rPr>
          <w:sz w:val="28"/>
          <w:szCs w:val="28"/>
        </w:rPr>
        <w:t>ь</w:t>
      </w:r>
      <w:r w:rsidRPr="00B239E7">
        <w:rPr>
          <w:sz w:val="28"/>
          <w:szCs w:val="28"/>
        </w:rPr>
        <w:t xml:space="preserve"> высшей категории </w:t>
      </w:r>
    </w:p>
    <w:p w:rsidR="00D71C07" w:rsidRDefault="00D71C07" w:rsidP="00D71C07">
      <w:pPr>
        <w:jc w:val="right"/>
        <w:rPr>
          <w:sz w:val="28"/>
          <w:szCs w:val="28"/>
        </w:rPr>
      </w:pPr>
      <w:r>
        <w:rPr>
          <w:sz w:val="28"/>
          <w:szCs w:val="28"/>
        </w:rPr>
        <w:t>Крылов</w:t>
      </w:r>
      <w:r w:rsidR="00F03DAD">
        <w:rPr>
          <w:sz w:val="28"/>
          <w:szCs w:val="28"/>
        </w:rPr>
        <w:t>а</w:t>
      </w:r>
      <w:r>
        <w:rPr>
          <w:sz w:val="28"/>
          <w:szCs w:val="28"/>
        </w:rPr>
        <w:t xml:space="preserve"> Юли</w:t>
      </w:r>
      <w:r w:rsidR="00F03DAD">
        <w:rPr>
          <w:sz w:val="28"/>
          <w:szCs w:val="28"/>
        </w:rPr>
        <w:t>я</w:t>
      </w:r>
      <w:r>
        <w:rPr>
          <w:sz w:val="28"/>
          <w:szCs w:val="28"/>
        </w:rPr>
        <w:t xml:space="preserve"> Валерьевн</w:t>
      </w:r>
      <w:r w:rsidR="00F03DAD">
        <w:rPr>
          <w:sz w:val="28"/>
          <w:szCs w:val="28"/>
        </w:rPr>
        <w:t>а</w:t>
      </w: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D71C07" w:rsidRDefault="00D71C07" w:rsidP="006B6412">
      <w:pPr>
        <w:jc w:val="center"/>
        <w:rPr>
          <w:b/>
          <w:sz w:val="28"/>
          <w:szCs w:val="28"/>
          <w:u w:val="single"/>
        </w:rPr>
      </w:pPr>
    </w:p>
    <w:p w:rsidR="008413A5" w:rsidRPr="006B6412" w:rsidRDefault="008413A5" w:rsidP="00F03DA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B6412">
        <w:rPr>
          <w:b/>
          <w:sz w:val="28"/>
          <w:szCs w:val="28"/>
          <w:u w:val="single"/>
          <w:lang w:val="en-US"/>
        </w:rPr>
        <w:t>I</w:t>
      </w:r>
      <w:r w:rsidRPr="006B6412">
        <w:rPr>
          <w:b/>
          <w:sz w:val="28"/>
          <w:szCs w:val="28"/>
          <w:u w:val="single"/>
        </w:rPr>
        <w:t>.П</w:t>
      </w:r>
      <w:r>
        <w:rPr>
          <w:b/>
          <w:sz w:val="28"/>
          <w:szCs w:val="28"/>
          <w:u w:val="single"/>
        </w:rPr>
        <w:t>ОЯСНИТЕЛЬНАЯ ЗАПИСКА</w:t>
      </w:r>
    </w:p>
    <w:p w:rsidR="008413A5" w:rsidRPr="006B6412" w:rsidRDefault="008413A5" w:rsidP="00F03DAD">
      <w:pPr>
        <w:spacing w:line="276" w:lineRule="auto"/>
        <w:rPr>
          <w:sz w:val="28"/>
          <w:szCs w:val="28"/>
        </w:rPr>
      </w:pPr>
    </w:p>
    <w:p w:rsidR="008413A5" w:rsidRDefault="008413A5" w:rsidP="00F03DAD">
      <w:pPr>
        <w:spacing w:line="276" w:lineRule="auto"/>
        <w:rPr>
          <w:b/>
          <w:bCs/>
          <w:sz w:val="28"/>
          <w:szCs w:val="28"/>
        </w:rPr>
      </w:pPr>
      <w:r w:rsidRPr="006B6412">
        <w:rPr>
          <w:b/>
          <w:sz w:val="28"/>
          <w:szCs w:val="28"/>
        </w:rPr>
        <w:t>Нормативно-правовые документы</w:t>
      </w:r>
      <w:r w:rsidRPr="006B6412">
        <w:rPr>
          <w:b/>
          <w:bCs/>
          <w:sz w:val="28"/>
          <w:szCs w:val="28"/>
        </w:rPr>
        <w:t>:</w:t>
      </w:r>
    </w:p>
    <w:p w:rsidR="008413A5" w:rsidRPr="006B6412" w:rsidRDefault="008413A5" w:rsidP="00F03DAD">
      <w:pPr>
        <w:spacing w:line="276" w:lineRule="auto"/>
        <w:jc w:val="both"/>
        <w:rPr>
          <w:b/>
          <w:sz w:val="28"/>
          <w:szCs w:val="28"/>
        </w:rPr>
      </w:pPr>
    </w:p>
    <w:p w:rsidR="008413A5" w:rsidRDefault="008413A5" w:rsidP="00F03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 w:rsidRPr="00EE5236">
        <w:rPr>
          <w:sz w:val="28"/>
          <w:szCs w:val="28"/>
        </w:rPr>
        <w:t xml:space="preserve">алгебре и началам  математического анализа </w:t>
      </w:r>
      <w:r w:rsidRPr="006B6412">
        <w:rPr>
          <w:sz w:val="28"/>
          <w:szCs w:val="28"/>
        </w:rPr>
        <w:t xml:space="preserve">для обучающихся 11-х классов </w:t>
      </w:r>
      <w:r>
        <w:rPr>
          <w:sz w:val="28"/>
          <w:szCs w:val="28"/>
        </w:rPr>
        <w:t>разработана на основе:</w:t>
      </w:r>
    </w:p>
    <w:p w:rsidR="008413A5" w:rsidRPr="006B6412" w:rsidRDefault="008413A5" w:rsidP="00F03DAD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gramStart"/>
      <w:r w:rsidRPr="006B6412">
        <w:rPr>
          <w:sz w:val="28"/>
          <w:szCs w:val="28"/>
        </w:rPr>
        <w:t>Закона «Об образовании в РФ» (Федеральный закон от 29.12.2012 N 273-ФЗ «Об образовании в Российской Федерации»</w:t>
      </w:r>
      <w:proofErr w:type="gramEnd"/>
    </w:p>
    <w:p w:rsidR="008413A5" w:rsidRPr="006B6412" w:rsidRDefault="008413A5" w:rsidP="00F03DAD">
      <w:pPr>
        <w:spacing w:line="276" w:lineRule="auto"/>
        <w:ind w:left="720"/>
        <w:jc w:val="both"/>
        <w:rPr>
          <w:sz w:val="28"/>
          <w:szCs w:val="28"/>
        </w:rPr>
      </w:pPr>
    </w:p>
    <w:p w:rsidR="008413A5" w:rsidRPr="006B6412" w:rsidRDefault="008413A5" w:rsidP="00F03DAD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B6412">
        <w:rPr>
          <w:sz w:val="28"/>
          <w:szCs w:val="28"/>
        </w:rPr>
        <w:t>Федерального компонента государственного образовательного стандарта основного общего (полного) образования, утвержденного Приказом Минобразования РФ от 05.03.2004 года</w:t>
      </w:r>
    </w:p>
    <w:p w:rsidR="008413A5" w:rsidRPr="006B6412" w:rsidRDefault="008413A5" w:rsidP="00F03DAD">
      <w:pPr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8413A5" w:rsidRPr="006B6412" w:rsidRDefault="008413A5" w:rsidP="00F03DAD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B6412">
        <w:rPr>
          <w:sz w:val="28"/>
          <w:szCs w:val="28"/>
        </w:rPr>
        <w:t xml:space="preserve">Базисного учебного плана общеобразовательных учреждений РФ, </w:t>
      </w:r>
      <w:proofErr w:type="gramStart"/>
      <w:r w:rsidRPr="006B6412">
        <w:rPr>
          <w:sz w:val="28"/>
          <w:szCs w:val="28"/>
        </w:rPr>
        <w:t>утвержденный</w:t>
      </w:r>
      <w:proofErr w:type="gramEnd"/>
      <w:r w:rsidRPr="006B6412">
        <w:rPr>
          <w:sz w:val="28"/>
          <w:szCs w:val="28"/>
        </w:rPr>
        <w:t xml:space="preserve"> приказом Минобразования РФ №1312 от 09.03.2004 года с изменениями и дополнениями</w:t>
      </w:r>
    </w:p>
    <w:p w:rsidR="008413A5" w:rsidRPr="006B6412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8413A5" w:rsidRDefault="008413A5" w:rsidP="00F03DAD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B6412">
        <w:rPr>
          <w:sz w:val="28"/>
          <w:szCs w:val="28"/>
        </w:rPr>
        <w:t xml:space="preserve"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 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</w:t>
      </w:r>
    </w:p>
    <w:p w:rsidR="008413A5" w:rsidRDefault="008413A5" w:rsidP="00F03DAD">
      <w:pPr>
        <w:pStyle w:val="af"/>
        <w:spacing w:line="276" w:lineRule="auto"/>
        <w:jc w:val="both"/>
        <w:rPr>
          <w:sz w:val="28"/>
          <w:szCs w:val="28"/>
        </w:rPr>
      </w:pPr>
    </w:p>
    <w:p w:rsidR="008413A5" w:rsidRDefault="008413A5" w:rsidP="00F03DAD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6253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426253">
        <w:rPr>
          <w:sz w:val="28"/>
          <w:szCs w:val="28"/>
        </w:rPr>
        <w:t xml:space="preserve"> </w:t>
      </w:r>
      <w:r w:rsidRPr="00426253">
        <w:rPr>
          <w:bCs/>
          <w:iCs/>
          <w:sz w:val="28"/>
          <w:szCs w:val="28"/>
        </w:rPr>
        <w:t>программ</w:t>
      </w:r>
      <w:r>
        <w:rPr>
          <w:bCs/>
          <w:iCs/>
          <w:sz w:val="28"/>
          <w:szCs w:val="28"/>
        </w:rPr>
        <w:t>а</w:t>
      </w:r>
      <w:r w:rsidRPr="00426253">
        <w:rPr>
          <w:bCs/>
          <w:iCs/>
          <w:sz w:val="28"/>
          <w:szCs w:val="28"/>
        </w:rPr>
        <w:t xml:space="preserve"> для общеобразовательных учреждений по алгебре и началам математического анализа  </w:t>
      </w:r>
      <w:r>
        <w:rPr>
          <w:sz w:val="28"/>
          <w:szCs w:val="28"/>
        </w:rPr>
        <w:t>к УМК «Алгебра и начала математического анализа - 11</w:t>
      </w:r>
      <w:r w:rsidRPr="00426253">
        <w:rPr>
          <w:sz w:val="28"/>
          <w:szCs w:val="28"/>
        </w:rPr>
        <w:t xml:space="preserve"> класс. </w:t>
      </w:r>
      <w:proofErr w:type="gramStart"/>
      <w:r w:rsidRPr="00426253">
        <w:rPr>
          <w:sz w:val="28"/>
          <w:szCs w:val="28"/>
        </w:rPr>
        <w:t xml:space="preserve">Профильный уровень - автор </w:t>
      </w:r>
      <w:proofErr w:type="spellStart"/>
      <w:r w:rsidRPr="00426253">
        <w:rPr>
          <w:sz w:val="28"/>
          <w:szCs w:val="28"/>
        </w:rPr>
        <w:t>А.Г.Мордкович</w:t>
      </w:r>
      <w:proofErr w:type="spellEnd"/>
      <w:r w:rsidRPr="00426253">
        <w:rPr>
          <w:sz w:val="28"/>
          <w:szCs w:val="28"/>
        </w:rPr>
        <w:t>» [Программы для общеобразовательных учреждений.</w:t>
      </w:r>
      <w:proofErr w:type="gramEnd"/>
      <w:r w:rsidRPr="00426253">
        <w:rPr>
          <w:sz w:val="28"/>
          <w:szCs w:val="28"/>
        </w:rPr>
        <w:t xml:space="preserve"> Алгебра и начала математического анализа. 10-11 классы. </w:t>
      </w:r>
      <w:proofErr w:type="gramStart"/>
      <w:r w:rsidRPr="00426253">
        <w:rPr>
          <w:sz w:val="28"/>
          <w:szCs w:val="28"/>
        </w:rPr>
        <w:t xml:space="preserve">Авторы-составители </w:t>
      </w:r>
      <w:proofErr w:type="spellStart"/>
      <w:r w:rsidRPr="00426253">
        <w:rPr>
          <w:sz w:val="28"/>
          <w:szCs w:val="28"/>
        </w:rPr>
        <w:t>И.И.Зубарева</w:t>
      </w:r>
      <w:proofErr w:type="spellEnd"/>
      <w:r w:rsidRPr="00426253">
        <w:rPr>
          <w:sz w:val="28"/>
          <w:szCs w:val="28"/>
        </w:rPr>
        <w:t xml:space="preserve">, </w:t>
      </w:r>
      <w:proofErr w:type="spellStart"/>
      <w:r w:rsidRPr="00426253">
        <w:rPr>
          <w:sz w:val="28"/>
          <w:szCs w:val="28"/>
        </w:rPr>
        <w:t>А.Г.Мордкович</w:t>
      </w:r>
      <w:proofErr w:type="spellEnd"/>
      <w:r w:rsidRPr="00426253">
        <w:rPr>
          <w:sz w:val="28"/>
          <w:szCs w:val="28"/>
        </w:rPr>
        <w:t xml:space="preserve"> – М.: Мнемозина, 201</w:t>
      </w:r>
      <w:r>
        <w:rPr>
          <w:sz w:val="28"/>
          <w:szCs w:val="28"/>
        </w:rPr>
        <w:t>3</w:t>
      </w:r>
      <w:r w:rsidRPr="00426253">
        <w:rPr>
          <w:sz w:val="28"/>
          <w:szCs w:val="28"/>
        </w:rPr>
        <w:t>.]</w:t>
      </w:r>
      <w:proofErr w:type="gramEnd"/>
    </w:p>
    <w:p w:rsidR="008413A5" w:rsidRDefault="008413A5" w:rsidP="00F03DAD">
      <w:pPr>
        <w:spacing w:line="276" w:lineRule="auto"/>
        <w:jc w:val="both"/>
        <w:rPr>
          <w:color w:val="FF0000"/>
          <w:sz w:val="28"/>
          <w:szCs w:val="28"/>
        </w:rPr>
      </w:pPr>
    </w:p>
    <w:p w:rsidR="008413A5" w:rsidRPr="009C3300" w:rsidRDefault="008413A5" w:rsidP="00F03DAD">
      <w:pPr>
        <w:keepNext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9C3300">
        <w:rPr>
          <w:sz w:val="28"/>
          <w:szCs w:val="28"/>
        </w:rPr>
        <w:lastRenderedPageBreak/>
        <w:t xml:space="preserve">Программа имеет практико-ориентированный характер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C3300">
        <w:rPr>
          <w:sz w:val="28"/>
          <w:szCs w:val="28"/>
        </w:rPr>
        <w:t>межпредметных</w:t>
      </w:r>
      <w:proofErr w:type="spellEnd"/>
      <w:r w:rsidRPr="009C3300">
        <w:rPr>
          <w:sz w:val="28"/>
          <w:szCs w:val="28"/>
        </w:rPr>
        <w:t xml:space="preserve"> и </w:t>
      </w:r>
      <w:proofErr w:type="spellStart"/>
      <w:r w:rsidRPr="009C3300">
        <w:rPr>
          <w:sz w:val="28"/>
          <w:szCs w:val="28"/>
        </w:rPr>
        <w:t>внутрипредметных</w:t>
      </w:r>
      <w:proofErr w:type="spellEnd"/>
      <w:r w:rsidRPr="009C3300">
        <w:rPr>
          <w:sz w:val="28"/>
          <w:szCs w:val="28"/>
        </w:rPr>
        <w:t xml:space="preserve"> связей, логики учебного процесса, возрастных особенностей учащихся. Программа выполняет две основные  функции:</w:t>
      </w:r>
    </w:p>
    <w:p w:rsidR="008413A5" w:rsidRPr="009C3300" w:rsidRDefault="008413A5" w:rsidP="00F03DAD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9C3300">
        <w:rPr>
          <w:b/>
          <w:bCs/>
          <w:i/>
          <w:iCs/>
          <w:sz w:val="28"/>
          <w:szCs w:val="28"/>
        </w:rPr>
        <w:t>Информационно-методическая</w:t>
      </w:r>
      <w:r w:rsidRPr="009C3300">
        <w:rPr>
          <w:b/>
          <w:bCs/>
          <w:sz w:val="28"/>
          <w:szCs w:val="28"/>
        </w:rPr>
        <w:t xml:space="preserve"> </w:t>
      </w:r>
      <w:r w:rsidRPr="009C3300">
        <w:rPr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413A5" w:rsidRPr="009C3300" w:rsidRDefault="008413A5" w:rsidP="00F03DAD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9C3300">
        <w:rPr>
          <w:b/>
          <w:bCs/>
          <w:i/>
          <w:iCs/>
          <w:sz w:val="28"/>
          <w:szCs w:val="28"/>
        </w:rPr>
        <w:t>Организационно-планирующая</w:t>
      </w:r>
      <w:r w:rsidRPr="009C3300">
        <w:rPr>
          <w:b/>
          <w:bCs/>
          <w:sz w:val="28"/>
          <w:szCs w:val="28"/>
        </w:rPr>
        <w:t xml:space="preserve"> </w:t>
      </w:r>
      <w:r w:rsidRPr="009C3300">
        <w:rPr>
          <w:sz w:val="28"/>
          <w:szCs w:val="28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 содержательного  наполнения  промежуточной  аттестации  учащихся. </w:t>
      </w:r>
    </w:p>
    <w:p w:rsidR="008413A5" w:rsidRPr="009C3300" w:rsidRDefault="008413A5" w:rsidP="00F03DAD">
      <w:pPr>
        <w:spacing w:line="276" w:lineRule="auto"/>
        <w:ind w:firstLine="426"/>
        <w:rPr>
          <w:b/>
          <w:bCs/>
          <w:sz w:val="28"/>
          <w:szCs w:val="28"/>
        </w:rPr>
      </w:pPr>
    </w:p>
    <w:p w:rsidR="008413A5" w:rsidRPr="009C3300" w:rsidRDefault="008413A5" w:rsidP="00F03DAD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8413A5" w:rsidRDefault="008413A5" w:rsidP="00F03DAD">
      <w:pPr>
        <w:pStyle w:val="af"/>
        <w:numPr>
          <w:ilvl w:val="0"/>
          <w:numId w:val="41"/>
        </w:numPr>
        <w:tabs>
          <w:tab w:val="left" w:pos="2340"/>
        </w:tabs>
        <w:spacing w:line="276" w:lineRule="auto"/>
        <w:ind w:left="0"/>
        <w:rPr>
          <w:sz w:val="28"/>
          <w:szCs w:val="28"/>
        </w:rPr>
      </w:pPr>
      <w:r w:rsidRPr="003245F7">
        <w:rPr>
          <w:sz w:val="28"/>
          <w:szCs w:val="28"/>
        </w:rPr>
        <w:t>Мордкович А.Г. и др. Алгебра и начала математического анализа.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класс. В 2ч. Ч.1. Учебник для учащихся общеобразовательных учреждений (профильный уровень)/М.: Мнемозина, 2012</w:t>
      </w:r>
    </w:p>
    <w:p w:rsidR="008413A5" w:rsidRDefault="008413A5" w:rsidP="00F03DAD">
      <w:pPr>
        <w:pStyle w:val="af"/>
        <w:numPr>
          <w:ilvl w:val="0"/>
          <w:numId w:val="41"/>
        </w:numPr>
        <w:tabs>
          <w:tab w:val="left" w:pos="2340"/>
        </w:tabs>
        <w:spacing w:line="276" w:lineRule="auto"/>
        <w:ind w:left="0"/>
        <w:rPr>
          <w:sz w:val="28"/>
          <w:szCs w:val="28"/>
        </w:rPr>
      </w:pPr>
      <w:r w:rsidRPr="003245F7">
        <w:rPr>
          <w:sz w:val="28"/>
          <w:szCs w:val="28"/>
        </w:rPr>
        <w:t>Мордкович А.Г. и др. Алгебра и начала математического анализа.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класс. В 2ч. Ч.2.Задачник для учащихся общеобразовательных учреждений (профильный уровень)/М.: Мнемозина, 2012</w:t>
      </w:r>
      <w:r>
        <w:rPr>
          <w:sz w:val="28"/>
          <w:szCs w:val="28"/>
        </w:rPr>
        <w:t>.</w:t>
      </w:r>
    </w:p>
    <w:p w:rsidR="008413A5" w:rsidRPr="00A611E2" w:rsidRDefault="008413A5" w:rsidP="00F03DAD">
      <w:pPr>
        <w:autoSpaceDE w:val="0"/>
        <w:autoSpaceDN w:val="0"/>
        <w:adjustRightInd w:val="0"/>
        <w:spacing w:line="276" w:lineRule="auto"/>
        <w:jc w:val="both"/>
        <w:rPr>
          <w:b/>
          <w:color w:val="00B050"/>
          <w:sz w:val="28"/>
          <w:szCs w:val="28"/>
        </w:rPr>
      </w:pPr>
    </w:p>
    <w:p w:rsidR="008413A5" w:rsidRPr="00AC5BA8" w:rsidRDefault="008413A5" w:rsidP="00F03DA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C5BA8">
        <w:rPr>
          <w:b/>
          <w:color w:val="000000"/>
          <w:sz w:val="28"/>
          <w:szCs w:val="28"/>
        </w:rPr>
        <w:t>Методические пособия</w:t>
      </w:r>
    </w:p>
    <w:p w:rsidR="008413A5" w:rsidRPr="00A611E2" w:rsidRDefault="008413A5" w:rsidP="00F03DAD">
      <w:pPr>
        <w:autoSpaceDE w:val="0"/>
        <w:autoSpaceDN w:val="0"/>
        <w:adjustRightInd w:val="0"/>
        <w:spacing w:line="276" w:lineRule="auto"/>
        <w:jc w:val="both"/>
        <w:rPr>
          <w:b/>
          <w:color w:val="00B050"/>
          <w:sz w:val="28"/>
          <w:szCs w:val="28"/>
        </w:rPr>
      </w:pPr>
    </w:p>
    <w:p w:rsidR="008413A5" w:rsidRPr="003245F7" w:rsidRDefault="008413A5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>1.</w:t>
      </w:r>
      <w:r w:rsidRPr="007B6A5F">
        <w:rPr>
          <w:sz w:val="28"/>
          <w:szCs w:val="28"/>
        </w:rPr>
        <w:t xml:space="preserve"> </w:t>
      </w:r>
      <w:r w:rsidRPr="003245F7">
        <w:t xml:space="preserve"> </w:t>
      </w:r>
      <w:r w:rsidRPr="003245F7">
        <w:rPr>
          <w:sz w:val="28"/>
          <w:szCs w:val="28"/>
        </w:rPr>
        <w:t xml:space="preserve">Ершова А.П., </w:t>
      </w:r>
      <w:proofErr w:type="spellStart"/>
      <w:r w:rsidRPr="003245F7">
        <w:rPr>
          <w:sz w:val="28"/>
          <w:szCs w:val="28"/>
        </w:rPr>
        <w:t>Голобородько</w:t>
      </w:r>
      <w:proofErr w:type="spellEnd"/>
      <w:r w:rsidRPr="003245F7">
        <w:rPr>
          <w:sz w:val="28"/>
          <w:szCs w:val="28"/>
        </w:rPr>
        <w:t xml:space="preserve"> В.В. Самостоятельные и контрольные работы по </w:t>
      </w:r>
      <w:r>
        <w:rPr>
          <w:sz w:val="28"/>
          <w:szCs w:val="28"/>
        </w:rPr>
        <w:t>алгебре и началам анализа для 11</w:t>
      </w:r>
      <w:r w:rsidRPr="003245F7">
        <w:rPr>
          <w:sz w:val="28"/>
          <w:szCs w:val="28"/>
        </w:rPr>
        <w:t>класса. М.:ИЛЕКСА,2012</w:t>
      </w:r>
    </w:p>
    <w:p w:rsidR="008413A5" w:rsidRPr="003245F7" w:rsidRDefault="008413A5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245F7">
        <w:t xml:space="preserve"> </w:t>
      </w:r>
      <w:proofErr w:type="spellStart"/>
      <w:r w:rsidRPr="003245F7">
        <w:rPr>
          <w:sz w:val="28"/>
          <w:szCs w:val="28"/>
        </w:rPr>
        <w:t>А.Н.Рурукин</w:t>
      </w:r>
      <w:proofErr w:type="spellEnd"/>
      <w:r w:rsidRPr="003245F7">
        <w:rPr>
          <w:sz w:val="28"/>
          <w:szCs w:val="28"/>
        </w:rPr>
        <w:t xml:space="preserve"> Контрольно-измерительные материалы. Алгебра и начала анали</w:t>
      </w:r>
      <w:r>
        <w:rPr>
          <w:sz w:val="28"/>
          <w:szCs w:val="28"/>
        </w:rPr>
        <w:t>за: 11</w:t>
      </w:r>
      <w:r w:rsidRPr="003245F7">
        <w:rPr>
          <w:sz w:val="28"/>
          <w:szCs w:val="28"/>
        </w:rPr>
        <w:t xml:space="preserve"> класс. М.:ВАКО,2012</w:t>
      </w:r>
    </w:p>
    <w:p w:rsidR="008413A5" w:rsidRPr="003245F7" w:rsidRDefault="008413A5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245F7">
        <w:t xml:space="preserve"> </w:t>
      </w:r>
      <w:r w:rsidRPr="003245F7">
        <w:rPr>
          <w:sz w:val="28"/>
          <w:szCs w:val="28"/>
        </w:rPr>
        <w:t>ЕГЭ-2013. Математика: типовые экзаменационные варианты: 30 вариантов</w:t>
      </w:r>
      <w:proofErr w:type="gramStart"/>
      <w:r w:rsidRPr="003245F7">
        <w:rPr>
          <w:sz w:val="28"/>
          <w:szCs w:val="28"/>
        </w:rPr>
        <w:t xml:space="preserve"> / П</w:t>
      </w:r>
      <w:proofErr w:type="gramEnd"/>
      <w:r w:rsidRPr="003245F7">
        <w:rPr>
          <w:sz w:val="28"/>
          <w:szCs w:val="28"/>
        </w:rPr>
        <w:t xml:space="preserve">од ред. А.Л. Семенова, И.В. Ященко. — М.: Издательство «Национальное образование», 2012. — </w:t>
      </w:r>
      <w:proofErr w:type="gramStart"/>
      <w:r w:rsidRPr="003245F7">
        <w:rPr>
          <w:sz w:val="28"/>
          <w:szCs w:val="28"/>
        </w:rPr>
        <w:t>(ЕГЭ-2013.</w:t>
      </w:r>
      <w:proofErr w:type="gramEnd"/>
      <w:r w:rsidRPr="003245F7">
        <w:rPr>
          <w:sz w:val="28"/>
          <w:szCs w:val="28"/>
        </w:rPr>
        <w:t xml:space="preserve"> </w:t>
      </w:r>
      <w:proofErr w:type="gramStart"/>
      <w:r w:rsidRPr="003245F7">
        <w:rPr>
          <w:sz w:val="28"/>
          <w:szCs w:val="28"/>
        </w:rPr>
        <w:t>ФИПИ-школе)</w:t>
      </w:r>
      <w:proofErr w:type="gramEnd"/>
    </w:p>
    <w:p w:rsidR="008413A5" w:rsidRDefault="008413A5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>4.</w:t>
      </w:r>
      <w:r w:rsidRPr="003245F7">
        <w:t xml:space="preserve"> </w:t>
      </w:r>
      <w:proofErr w:type="spellStart"/>
      <w:r w:rsidRPr="003245F7">
        <w:rPr>
          <w:sz w:val="28"/>
          <w:szCs w:val="28"/>
        </w:rPr>
        <w:t>Глизбург</w:t>
      </w:r>
      <w:proofErr w:type="spellEnd"/>
      <w:r w:rsidRPr="003245F7">
        <w:rPr>
          <w:sz w:val="28"/>
          <w:szCs w:val="28"/>
        </w:rPr>
        <w:t xml:space="preserve"> В.И. Алгебра и начала математического анализа. Контрольные работы для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класса общеобразовательных учреждений (профильный уровень) М.: Мнемозина, 2011</w:t>
      </w:r>
    </w:p>
    <w:p w:rsidR="008413A5" w:rsidRDefault="008413A5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</w:p>
    <w:p w:rsidR="00F03DAD" w:rsidRDefault="00F03DAD" w:rsidP="00F03DAD">
      <w:pPr>
        <w:pStyle w:val="af"/>
        <w:tabs>
          <w:tab w:val="left" w:pos="2340"/>
        </w:tabs>
        <w:spacing w:line="276" w:lineRule="auto"/>
        <w:ind w:left="-360"/>
        <w:rPr>
          <w:sz w:val="28"/>
          <w:szCs w:val="28"/>
        </w:rPr>
      </w:pPr>
    </w:p>
    <w:p w:rsidR="008413A5" w:rsidRPr="006B6412" w:rsidRDefault="008413A5" w:rsidP="00F03DAD">
      <w:pPr>
        <w:spacing w:line="276" w:lineRule="auto"/>
        <w:rPr>
          <w:sz w:val="28"/>
          <w:szCs w:val="28"/>
        </w:rPr>
      </w:pPr>
    </w:p>
    <w:p w:rsidR="008413A5" w:rsidRPr="00223172" w:rsidRDefault="008413A5" w:rsidP="00F03DAD">
      <w:pPr>
        <w:spacing w:line="276" w:lineRule="auto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8413A5" w:rsidRDefault="008413A5" w:rsidP="00F03DAD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8413A5" w:rsidRPr="00022E4E" w:rsidRDefault="008413A5" w:rsidP="00F03DAD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1E395F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r w:rsidRPr="00022E4E">
        <w:rPr>
          <w:sz w:val="28"/>
          <w:szCs w:val="28"/>
        </w:rPr>
        <w:t>развития учащихся средствами учебного предмета в соответствии с целями изучения математики, которые определены стандартом.</w:t>
      </w:r>
    </w:p>
    <w:p w:rsidR="008413A5" w:rsidRPr="00022E4E" w:rsidRDefault="008413A5" w:rsidP="00F03DA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22E4E">
        <w:rPr>
          <w:sz w:val="28"/>
          <w:szCs w:val="28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022E4E">
        <w:rPr>
          <w:i/>
          <w:iCs/>
          <w:sz w:val="28"/>
          <w:szCs w:val="28"/>
        </w:rPr>
        <w:t xml:space="preserve"> </w:t>
      </w:r>
      <w:r w:rsidRPr="00022E4E">
        <w:rPr>
          <w:sz w:val="28"/>
          <w:szCs w:val="28"/>
        </w:rPr>
        <w:t xml:space="preserve">на основе приобретения ими </w:t>
      </w:r>
      <w:proofErr w:type="spellStart"/>
      <w:r w:rsidRPr="00022E4E">
        <w:rPr>
          <w:sz w:val="28"/>
          <w:szCs w:val="28"/>
        </w:rPr>
        <w:t>компетентностного</w:t>
      </w:r>
      <w:proofErr w:type="spellEnd"/>
      <w:r w:rsidRPr="00022E4E">
        <w:rPr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022E4E">
        <w:rPr>
          <w:sz w:val="28"/>
          <w:szCs w:val="28"/>
        </w:rPr>
        <w:t>смыслотворчества</w:t>
      </w:r>
      <w:proofErr w:type="spellEnd"/>
      <w:r w:rsidRPr="00022E4E">
        <w:rPr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413A5" w:rsidRPr="00022E4E" w:rsidRDefault="008413A5" w:rsidP="00F03DA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22E4E">
        <w:rPr>
          <w:b/>
          <w:bCs/>
          <w:i/>
          <w:iCs/>
          <w:sz w:val="28"/>
          <w:szCs w:val="28"/>
        </w:rPr>
        <w:t>Главной целью школьного образования</w:t>
      </w:r>
      <w:r w:rsidRPr="00022E4E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22E4E">
        <w:rPr>
          <w:b/>
          <w:bCs/>
          <w:sz w:val="28"/>
          <w:szCs w:val="28"/>
        </w:rPr>
        <w:t>цели</w:t>
      </w:r>
      <w:r w:rsidRPr="00022E4E">
        <w:rPr>
          <w:sz w:val="28"/>
          <w:szCs w:val="28"/>
        </w:rPr>
        <w:t xml:space="preserve"> </w:t>
      </w:r>
      <w:r w:rsidRPr="00022E4E">
        <w:rPr>
          <w:b/>
          <w:sz w:val="28"/>
          <w:szCs w:val="28"/>
        </w:rPr>
        <w:t>обучения  математики:</w:t>
      </w:r>
      <w:r w:rsidRPr="00022E4E">
        <w:rPr>
          <w:sz w:val="28"/>
          <w:szCs w:val="28"/>
        </w:rPr>
        <w:t xml:space="preserve"> </w:t>
      </w:r>
    </w:p>
    <w:p w:rsidR="008413A5" w:rsidRPr="00022E4E" w:rsidRDefault="008413A5" w:rsidP="00F03DAD">
      <w:pPr>
        <w:widowControl w:val="0"/>
        <w:numPr>
          <w:ilvl w:val="0"/>
          <w:numId w:val="35"/>
        </w:numPr>
        <w:tabs>
          <w:tab w:val="clear" w:pos="360"/>
        </w:tabs>
        <w:spacing w:line="276" w:lineRule="auto"/>
        <w:jc w:val="both"/>
        <w:rPr>
          <w:sz w:val="28"/>
          <w:szCs w:val="28"/>
        </w:rPr>
      </w:pPr>
      <w:r w:rsidRPr="00022E4E">
        <w:rPr>
          <w:b/>
          <w:sz w:val="28"/>
          <w:szCs w:val="28"/>
        </w:rPr>
        <w:t>формирование представлений</w:t>
      </w:r>
      <w:r w:rsidRPr="00022E4E">
        <w:rPr>
          <w:sz w:val="28"/>
          <w:szCs w:val="28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:rsidR="008413A5" w:rsidRPr="00022E4E" w:rsidRDefault="008413A5" w:rsidP="00F03DAD">
      <w:pPr>
        <w:widowControl w:val="0"/>
        <w:numPr>
          <w:ilvl w:val="0"/>
          <w:numId w:val="35"/>
        </w:numPr>
        <w:tabs>
          <w:tab w:val="clear" w:pos="360"/>
        </w:tabs>
        <w:spacing w:line="276" w:lineRule="auto"/>
        <w:jc w:val="both"/>
        <w:rPr>
          <w:sz w:val="28"/>
          <w:szCs w:val="28"/>
        </w:rPr>
      </w:pPr>
      <w:r w:rsidRPr="00022E4E">
        <w:rPr>
          <w:b/>
          <w:sz w:val="28"/>
          <w:szCs w:val="28"/>
        </w:rPr>
        <w:t>развитие</w:t>
      </w:r>
      <w:r w:rsidRPr="00022E4E">
        <w:rPr>
          <w:sz w:val="28"/>
          <w:szCs w:val="28"/>
        </w:rPr>
        <w:t xml:space="preserve">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8413A5" w:rsidRPr="00022E4E" w:rsidRDefault="008413A5" w:rsidP="00F03DAD">
      <w:pPr>
        <w:widowControl w:val="0"/>
        <w:numPr>
          <w:ilvl w:val="0"/>
          <w:numId w:val="35"/>
        </w:numPr>
        <w:tabs>
          <w:tab w:val="clear" w:pos="360"/>
        </w:tabs>
        <w:spacing w:line="276" w:lineRule="auto"/>
        <w:jc w:val="both"/>
        <w:rPr>
          <w:sz w:val="28"/>
          <w:szCs w:val="28"/>
        </w:rPr>
      </w:pPr>
      <w:r w:rsidRPr="00022E4E">
        <w:rPr>
          <w:b/>
          <w:sz w:val="28"/>
          <w:szCs w:val="28"/>
        </w:rPr>
        <w:t>овладение математическими знаниями и умениями</w:t>
      </w:r>
      <w:r w:rsidRPr="00022E4E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413A5" w:rsidRPr="00022E4E" w:rsidRDefault="008413A5" w:rsidP="00F03DAD">
      <w:pPr>
        <w:widowControl w:val="0"/>
        <w:numPr>
          <w:ilvl w:val="0"/>
          <w:numId w:val="35"/>
        </w:numPr>
        <w:tabs>
          <w:tab w:val="clear" w:pos="360"/>
        </w:tabs>
        <w:spacing w:line="276" w:lineRule="auto"/>
        <w:jc w:val="both"/>
        <w:rPr>
          <w:sz w:val="28"/>
          <w:szCs w:val="28"/>
        </w:rPr>
      </w:pPr>
      <w:r w:rsidRPr="00022E4E">
        <w:rPr>
          <w:b/>
          <w:sz w:val="28"/>
          <w:szCs w:val="28"/>
        </w:rPr>
        <w:t xml:space="preserve">воспитание </w:t>
      </w:r>
      <w:r w:rsidRPr="00022E4E">
        <w:rPr>
          <w:sz w:val="28"/>
          <w:szCs w:val="28"/>
        </w:rPr>
        <w:t>средствами математики</w:t>
      </w:r>
      <w:r w:rsidRPr="00022E4E">
        <w:rPr>
          <w:b/>
          <w:sz w:val="28"/>
          <w:szCs w:val="28"/>
        </w:rPr>
        <w:t xml:space="preserve"> </w:t>
      </w:r>
      <w:r w:rsidRPr="00022E4E">
        <w:rPr>
          <w:sz w:val="28"/>
          <w:szCs w:val="28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F03DAD" w:rsidRDefault="00F03DAD" w:rsidP="00F03DAD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8413A5" w:rsidRPr="00022E4E" w:rsidRDefault="008413A5" w:rsidP="00F03DAD">
      <w:pPr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22E4E">
        <w:rPr>
          <w:bCs/>
          <w:sz w:val="28"/>
          <w:szCs w:val="28"/>
        </w:rPr>
        <w:lastRenderedPageBreak/>
        <w:t xml:space="preserve">В содержании  </w:t>
      </w:r>
      <w:r>
        <w:rPr>
          <w:bCs/>
          <w:sz w:val="28"/>
          <w:szCs w:val="28"/>
        </w:rPr>
        <w:t>рабочей программы</w:t>
      </w:r>
      <w:r w:rsidRPr="00022E4E">
        <w:rPr>
          <w:bCs/>
          <w:sz w:val="28"/>
          <w:szCs w:val="28"/>
        </w:rPr>
        <w:t xml:space="preserve"> предлагается реализовать актуальные в настоящее время </w:t>
      </w:r>
      <w:proofErr w:type="spellStart"/>
      <w:r w:rsidRPr="00022E4E">
        <w:rPr>
          <w:bCs/>
          <w:sz w:val="28"/>
          <w:szCs w:val="28"/>
        </w:rPr>
        <w:t>компетентностный</w:t>
      </w:r>
      <w:proofErr w:type="spellEnd"/>
      <w:r w:rsidRPr="00022E4E">
        <w:rPr>
          <w:bCs/>
          <w:sz w:val="28"/>
          <w:szCs w:val="28"/>
        </w:rPr>
        <w:t xml:space="preserve">, личностно ориентированный, деятельный подходы, которые определяют </w:t>
      </w:r>
      <w:r w:rsidRPr="00022E4E">
        <w:rPr>
          <w:b/>
          <w:bCs/>
          <w:sz w:val="28"/>
          <w:szCs w:val="28"/>
        </w:rPr>
        <w:t>задачи обучения:</w:t>
      </w:r>
    </w:p>
    <w:p w:rsidR="008413A5" w:rsidRPr="00022E4E" w:rsidRDefault="008413A5" w:rsidP="00F03DAD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spacing w:line="276" w:lineRule="auto"/>
        <w:jc w:val="both"/>
        <w:rPr>
          <w:bCs/>
          <w:sz w:val="28"/>
          <w:szCs w:val="28"/>
        </w:rPr>
      </w:pPr>
      <w:r w:rsidRPr="00022E4E">
        <w:rPr>
          <w:bCs/>
          <w:sz w:val="28"/>
          <w:szCs w:val="28"/>
        </w:rPr>
        <w:t>приобретения математических знаний и умений;</w:t>
      </w:r>
    </w:p>
    <w:p w:rsidR="008413A5" w:rsidRPr="00022E4E" w:rsidRDefault="008413A5" w:rsidP="00F03DAD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spacing w:line="276" w:lineRule="auto"/>
        <w:jc w:val="both"/>
        <w:rPr>
          <w:bCs/>
          <w:sz w:val="28"/>
          <w:szCs w:val="28"/>
        </w:rPr>
      </w:pPr>
      <w:r w:rsidRPr="00022E4E">
        <w:rPr>
          <w:bCs/>
          <w:sz w:val="28"/>
          <w:szCs w:val="28"/>
        </w:rPr>
        <w:t>овладение обобщенными способами мыслительной, творческой деятельностей;</w:t>
      </w:r>
    </w:p>
    <w:p w:rsidR="008413A5" w:rsidRPr="00022E4E" w:rsidRDefault="008413A5" w:rsidP="00F03DAD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spacing w:line="276" w:lineRule="auto"/>
        <w:jc w:val="both"/>
        <w:rPr>
          <w:bCs/>
          <w:sz w:val="28"/>
          <w:szCs w:val="28"/>
        </w:rPr>
      </w:pPr>
      <w:r w:rsidRPr="00022E4E">
        <w:rPr>
          <w:bCs/>
          <w:sz w:val="28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413A5" w:rsidRPr="007F6DC7" w:rsidRDefault="008413A5" w:rsidP="00F03DA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D86097">
        <w:rPr>
          <w:i/>
          <w:sz w:val="28"/>
          <w:szCs w:val="28"/>
        </w:rPr>
        <w:t xml:space="preserve">Основой целью </w:t>
      </w:r>
      <w:r>
        <w:rPr>
          <w:i/>
          <w:sz w:val="28"/>
          <w:szCs w:val="28"/>
        </w:rPr>
        <w:t xml:space="preserve"> изучения математики на профильном уровне </w:t>
      </w:r>
      <w:r w:rsidRPr="00022E4E">
        <w:rPr>
          <w:sz w:val="28"/>
          <w:szCs w:val="28"/>
        </w:rPr>
        <w:t xml:space="preserve">является  обновление требований к уровню подготовки выпускников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22E4E">
        <w:rPr>
          <w:sz w:val="28"/>
          <w:szCs w:val="28"/>
        </w:rPr>
        <w:t>межпредметным</w:t>
      </w:r>
      <w:proofErr w:type="spellEnd"/>
      <w:r w:rsidRPr="00022E4E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</w:t>
      </w:r>
      <w:r w:rsidRPr="007F6DC7">
        <w:rPr>
          <w:sz w:val="28"/>
          <w:szCs w:val="28"/>
        </w:rPr>
        <w:t xml:space="preserve">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Pr="007F6DC7">
        <w:rPr>
          <w:sz w:val="28"/>
          <w:szCs w:val="28"/>
        </w:rPr>
        <w:t>межпредметных</w:t>
      </w:r>
      <w:proofErr w:type="spellEnd"/>
      <w:r w:rsidRPr="007F6DC7">
        <w:rPr>
          <w:sz w:val="28"/>
          <w:szCs w:val="28"/>
        </w:rPr>
        <w:t xml:space="preserve"> связей курса  алгебры и начал анализа. </w:t>
      </w:r>
    </w:p>
    <w:p w:rsidR="008413A5" w:rsidRPr="007F6DC7" w:rsidRDefault="008413A5" w:rsidP="00F03DAD">
      <w:pPr>
        <w:spacing w:line="276" w:lineRule="auto"/>
        <w:ind w:firstLine="720"/>
        <w:jc w:val="both"/>
        <w:rPr>
          <w:sz w:val="28"/>
          <w:szCs w:val="28"/>
        </w:rPr>
      </w:pPr>
      <w:r w:rsidRPr="007F6DC7">
        <w:rPr>
          <w:sz w:val="28"/>
          <w:szCs w:val="28"/>
        </w:rPr>
        <w:t xml:space="preserve">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процесса. </w:t>
      </w:r>
      <w:proofErr w:type="gramStart"/>
      <w:r w:rsidRPr="007F6DC7">
        <w:rPr>
          <w:sz w:val="28"/>
          <w:szCs w:val="28"/>
        </w:rPr>
        <w:t>Модульный принцип позволяет не только укрупнить смысловые блоки содержания, но и преодолеть традиционную логику изучения  математического материала: от единичного к общему и всеобщему и от фактов к процессам и закономерностям.</w:t>
      </w:r>
      <w:proofErr w:type="gramEnd"/>
      <w:r w:rsidRPr="007F6DC7">
        <w:rPr>
          <w:sz w:val="28"/>
          <w:szCs w:val="28"/>
        </w:rPr>
        <w:t xml:space="preserve"> В условиях модульного подхода возможна совершенно иная схема  изучения   математических процессов «все общее — общее — единичное».</w:t>
      </w:r>
    </w:p>
    <w:p w:rsidR="008413A5" w:rsidRPr="007F6DC7" w:rsidRDefault="008413A5" w:rsidP="00F03DAD">
      <w:pPr>
        <w:spacing w:line="276" w:lineRule="auto"/>
        <w:ind w:firstLine="720"/>
        <w:jc w:val="both"/>
        <w:rPr>
          <w:sz w:val="28"/>
          <w:szCs w:val="28"/>
        </w:rPr>
      </w:pPr>
      <w:r w:rsidRPr="007F6DC7">
        <w:rPr>
          <w:sz w:val="28"/>
          <w:szCs w:val="28"/>
        </w:rPr>
        <w:t>Специфика целей и содержания изучения алгебры и начал анализа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F03DAD" w:rsidRDefault="00F03DAD" w:rsidP="00F03DAD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413A5" w:rsidRPr="009C3300" w:rsidRDefault="008413A5" w:rsidP="00B17D5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C3300">
        <w:rPr>
          <w:b/>
          <w:sz w:val="28"/>
          <w:szCs w:val="28"/>
        </w:rPr>
        <w:lastRenderedPageBreak/>
        <w:t>Характеристика учебного процесса</w:t>
      </w:r>
    </w:p>
    <w:p w:rsidR="008413A5" w:rsidRPr="008842F7" w:rsidRDefault="008413A5" w:rsidP="00B17D51">
      <w:pPr>
        <w:spacing w:line="276" w:lineRule="auto"/>
        <w:jc w:val="both"/>
        <w:rPr>
          <w:sz w:val="28"/>
          <w:szCs w:val="28"/>
        </w:rPr>
      </w:pPr>
      <w:r w:rsidRPr="006B6412">
        <w:rPr>
          <w:color w:val="000000"/>
          <w:sz w:val="28"/>
          <w:szCs w:val="28"/>
        </w:rPr>
        <w:t xml:space="preserve">  </w:t>
      </w:r>
      <w:r w:rsidRPr="006B6412">
        <w:rPr>
          <w:sz w:val="28"/>
          <w:szCs w:val="28"/>
        </w:rPr>
        <w:t xml:space="preserve">       </w:t>
      </w:r>
      <w:r w:rsidRPr="008842F7">
        <w:rPr>
          <w:sz w:val="28"/>
          <w:szCs w:val="28"/>
        </w:rPr>
        <w:t>Организация учебного процесса предполагает использование следующих форм: лекция, практическое занятие, урок систематизации, контроля и оценки знаний, комбинированный урок, проектная деятельность.</w:t>
      </w:r>
    </w:p>
    <w:p w:rsidR="008413A5" w:rsidRPr="008842F7" w:rsidRDefault="008413A5" w:rsidP="00B17D51">
      <w:pPr>
        <w:spacing w:line="276" w:lineRule="auto"/>
        <w:ind w:firstLine="709"/>
        <w:jc w:val="both"/>
        <w:rPr>
          <w:sz w:val="28"/>
          <w:szCs w:val="28"/>
        </w:rPr>
      </w:pPr>
      <w:r w:rsidRPr="008842F7">
        <w:rPr>
          <w:sz w:val="28"/>
          <w:szCs w:val="28"/>
        </w:rPr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</w:t>
      </w:r>
    </w:p>
    <w:p w:rsidR="008413A5" w:rsidRPr="008842F7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8413A5" w:rsidRPr="008842F7" w:rsidRDefault="008413A5" w:rsidP="00F03DAD">
      <w:pPr>
        <w:shd w:val="clear" w:color="auto" w:fill="FFFFFF"/>
        <w:spacing w:line="276" w:lineRule="auto"/>
        <w:jc w:val="center"/>
        <w:rPr>
          <w:i/>
          <w:sz w:val="28"/>
          <w:szCs w:val="28"/>
          <w:u w:val="single"/>
        </w:rPr>
      </w:pPr>
      <w:r w:rsidRPr="008842F7">
        <w:rPr>
          <w:bCs/>
          <w:i/>
          <w:sz w:val="28"/>
          <w:szCs w:val="28"/>
          <w:u w:val="single"/>
        </w:rPr>
        <w:t>Формы организации образовательного процесса</w:t>
      </w:r>
    </w:p>
    <w:p w:rsidR="008413A5" w:rsidRPr="008842F7" w:rsidRDefault="008413A5" w:rsidP="00F03DAD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8842F7">
        <w:rPr>
          <w:sz w:val="28"/>
          <w:szCs w:val="28"/>
        </w:rPr>
        <w:t>- коллективная (урок, лекция, се</w:t>
      </w:r>
      <w:r>
        <w:rPr>
          <w:sz w:val="28"/>
          <w:szCs w:val="28"/>
        </w:rPr>
        <w:t>минар, олимпиада, конференция</w:t>
      </w:r>
      <w:r w:rsidRPr="008842F7">
        <w:rPr>
          <w:sz w:val="28"/>
          <w:szCs w:val="28"/>
        </w:rPr>
        <w:t xml:space="preserve">) </w:t>
      </w:r>
    </w:p>
    <w:p w:rsidR="008413A5" w:rsidRPr="008842F7" w:rsidRDefault="008413A5" w:rsidP="00F03DAD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8842F7">
        <w:rPr>
          <w:sz w:val="28"/>
          <w:szCs w:val="28"/>
        </w:rPr>
        <w:t>-</w:t>
      </w:r>
      <w:proofErr w:type="gramStart"/>
      <w:r w:rsidRPr="008842F7">
        <w:rPr>
          <w:sz w:val="28"/>
          <w:szCs w:val="28"/>
        </w:rPr>
        <w:t>групповая</w:t>
      </w:r>
      <w:proofErr w:type="gramEnd"/>
      <w:r w:rsidRPr="008842F7">
        <w:rPr>
          <w:sz w:val="28"/>
          <w:szCs w:val="28"/>
        </w:rPr>
        <w:t xml:space="preserve"> (практикум, групповое занятие, учебное исследование, проектирование)</w:t>
      </w:r>
    </w:p>
    <w:p w:rsidR="008413A5" w:rsidRPr="008842F7" w:rsidRDefault="008413A5" w:rsidP="00F03DAD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8842F7">
        <w:rPr>
          <w:sz w:val="28"/>
          <w:szCs w:val="28"/>
        </w:rPr>
        <w:t>-индивидуальная (консультации, исследовательская работа, собеседование, индивидуальные планы работы).</w:t>
      </w:r>
    </w:p>
    <w:p w:rsidR="008413A5" w:rsidRPr="00F3717E" w:rsidRDefault="008413A5" w:rsidP="00F03DAD">
      <w:pPr>
        <w:shd w:val="clear" w:color="auto" w:fill="FFFFFF"/>
        <w:spacing w:line="276" w:lineRule="auto"/>
        <w:jc w:val="center"/>
        <w:rPr>
          <w:bCs/>
          <w:i/>
          <w:sz w:val="28"/>
          <w:szCs w:val="28"/>
          <w:u w:val="single"/>
        </w:rPr>
      </w:pPr>
      <w:r w:rsidRPr="00A611E2">
        <w:rPr>
          <w:b/>
          <w:bCs/>
          <w:color w:val="00B050"/>
          <w:sz w:val="28"/>
          <w:szCs w:val="28"/>
        </w:rPr>
        <w:br/>
      </w:r>
      <w:r w:rsidRPr="00F3717E">
        <w:rPr>
          <w:bCs/>
          <w:i/>
          <w:sz w:val="28"/>
          <w:szCs w:val="28"/>
          <w:u w:val="single"/>
        </w:rPr>
        <w:t>Технологии, используемые в образовательном процессе</w:t>
      </w:r>
    </w:p>
    <w:p w:rsidR="008413A5" w:rsidRPr="00F3717E" w:rsidRDefault="008413A5" w:rsidP="00F03DAD">
      <w:pPr>
        <w:spacing w:line="276" w:lineRule="auto"/>
        <w:jc w:val="both"/>
        <w:rPr>
          <w:sz w:val="28"/>
          <w:szCs w:val="28"/>
        </w:rPr>
      </w:pPr>
      <w:r w:rsidRPr="00F3717E">
        <w:rPr>
          <w:sz w:val="28"/>
          <w:szCs w:val="28"/>
        </w:rPr>
        <w:t xml:space="preserve">        Основу преподавания курса составляют следующие педагогические технологии: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609"/>
      </w:tblGrid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rPr>
                <w:i/>
              </w:rPr>
              <w:t>Технология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rPr>
                <w:i/>
              </w:rPr>
              <w:t>Ожидаемый результат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 xml:space="preserve">Групповая 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Дифференцированного обучения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Формирование более высокого уровня овладения материалом – уровня возможностей, за счет развития творческого потенциала каждого учащегося в соответствии с его индивидуальными запросами.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Здоровье сбережения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Повышение качества знаний и уровня активности учащихся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 xml:space="preserve">ИКТ 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 xml:space="preserve">Повышение эффективности урока за счет наглядности. Своевременный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8842F7">
              <w:t>обучающихся</w:t>
            </w:r>
            <w:proofErr w:type="gramEnd"/>
            <w:r w:rsidRPr="008842F7">
              <w:t>, создание ситуации успешности на уроке.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Интерактивного обучения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Активное взаимодействие всех обучающихся,  развитие  коммуникативных умений.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 xml:space="preserve">Кейс 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 xml:space="preserve">Формирование у учащихся универсальных учебных </w:t>
            </w:r>
            <w:r w:rsidRPr="008842F7">
              <w:lastRenderedPageBreak/>
              <w:t xml:space="preserve">действий, таких как: </w:t>
            </w:r>
          </w:p>
          <w:p w:rsidR="008413A5" w:rsidRPr="008842F7" w:rsidRDefault="008413A5" w:rsidP="00F03DAD">
            <w:pPr>
              <w:numPr>
                <w:ilvl w:val="0"/>
                <w:numId w:val="36"/>
              </w:numPr>
              <w:spacing w:line="276" w:lineRule="auto"/>
            </w:pPr>
            <w:r w:rsidRPr="008842F7">
              <w:t>обретение первичного опыта самостоятельной работы с информацией;</w:t>
            </w:r>
          </w:p>
          <w:p w:rsidR="008413A5" w:rsidRPr="008842F7" w:rsidRDefault="008413A5" w:rsidP="00F03DAD">
            <w:pPr>
              <w:numPr>
                <w:ilvl w:val="0"/>
                <w:numId w:val="36"/>
              </w:numPr>
              <w:spacing w:line="276" w:lineRule="auto"/>
            </w:pPr>
            <w:r w:rsidRPr="008842F7">
              <w:t>обретение опыта работы по заданному или составленному алгоритму;</w:t>
            </w:r>
          </w:p>
          <w:p w:rsidR="008413A5" w:rsidRPr="008842F7" w:rsidRDefault="008413A5" w:rsidP="00F03DAD">
            <w:pPr>
              <w:numPr>
                <w:ilvl w:val="0"/>
                <w:numId w:val="36"/>
              </w:numPr>
              <w:spacing w:line="276" w:lineRule="auto"/>
            </w:pPr>
            <w:r w:rsidRPr="008842F7">
              <w:t>обретение опыта самоконтроля и взаимоконтроля;</w:t>
            </w:r>
          </w:p>
          <w:p w:rsidR="008413A5" w:rsidRPr="008842F7" w:rsidRDefault="008413A5" w:rsidP="00F03DAD">
            <w:pPr>
              <w:numPr>
                <w:ilvl w:val="0"/>
                <w:numId w:val="36"/>
              </w:numPr>
              <w:spacing w:line="276" w:lineRule="auto"/>
            </w:pPr>
            <w:r w:rsidRPr="008842F7">
              <w:t>промежуточная диагностика;</w:t>
            </w:r>
          </w:p>
          <w:p w:rsidR="008413A5" w:rsidRPr="008842F7" w:rsidRDefault="008413A5" w:rsidP="00F03DAD">
            <w:pPr>
              <w:numPr>
                <w:ilvl w:val="0"/>
                <w:numId w:val="36"/>
              </w:numPr>
              <w:spacing w:line="276" w:lineRule="auto"/>
            </w:pPr>
            <w:r w:rsidRPr="008842F7">
              <w:t>рефлексия.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lastRenderedPageBreak/>
              <w:t>Опорных схем и алгоритмов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Повышение познавательного интереса обучающихся, создания ситуации успешности на уроке и перевод знаний в долговременную память за счет составления опорных схем, алгоритмов, таблиц, карточек, чертежей, рисунков.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Поэтапного формирования умственных действий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Сокращение времени формирования умений и навыков за счет показа выполнения разучиваемых действий; достижение высокой автоматизации выполняемых действий в связи с их алгоритмизацией.</w:t>
            </w:r>
          </w:p>
        </w:tc>
      </w:tr>
      <w:tr w:rsidR="008413A5" w:rsidRPr="008842F7">
        <w:tc>
          <w:tcPr>
            <w:tcW w:w="2395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Проблемного обучения</w:t>
            </w:r>
          </w:p>
        </w:tc>
        <w:tc>
          <w:tcPr>
            <w:tcW w:w="6609" w:type="dxa"/>
          </w:tcPr>
          <w:p w:rsidR="008413A5" w:rsidRPr="008842F7" w:rsidRDefault="008413A5" w:rsidP="00F03DAD">
            <w:pPr>
              <w:spacing w:line="276" w:lineRule="auto"/>
            </w:pPr>
            <w:r w:rsidRPr="008842F7"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</w:tbl>
    <w:p w:rsidR="008413A5" w:rsidRPr="00137573" w:rsidRDefault="008413A5" w:rsidP="00F03DAD">
      <w:pPr>
        <w:spacing w:line="276" w:lineRule="auto"/>
        <w:rPr>
          <w:sz w:val="28"/>
          <w:szCs w:val="28"/>
        </w:rPr>
      </w:pPr>
      <w:r w:rsidRPr="006B6412">
        <w:rPr>
          <w:sz w:val="28"/>
          <w:szCs w:val="28"/>
        </w:rPr>
        <w:t xml:space="preserve">       </w:t>
      </w:r>
    </w:p>
    <w:p w:rsidR="008413A5" w:rsidRPr="00137573" w:rsidRDefault="008413A5" w:rsidP="00F03DAD">
      <w:pPr>
        <w:shd w:val="clear" w:color="auto" w:fill="FFFFFF"/>
        <w:spacing w:line="276" w:lineRule="auto"/>
        <w:jc w:val="center"/>
        <w:rPr>
          <w:bCs/>
          <w:i/>
          <w:sz w:val="28"/>
          <w:szCs w:val="28"/>
          <w:u w:val="single"/>
        </w:rPr>
      </w:pPr>
      <w:r w:rsidRPr="00137573">
        <w:rPr>
          <w:sz w:val="28"/>
          <w:szCs w:val="28"/>
        </w:rPr>
        <w:t xml:space="preserve">       </w:t>
      </w:r>
      <w:r w:rsidRPr="00137573">
        <w:rPr>
          <w:bCs/>
          <w:i/>
          <w:sz w:val="28"/>
          <w:szCs w:val="28"/>
          <w:u w:val="single"/>
        </w:rPr>
        <w:t>Виды и формы контроля</w:t>
      </w:r>
    </w:p>
    <w:p w:rsidR="008413A5" w:rsidRPr="00137573" w:rsidRDefault="008413A5" w:rsidP="00F03DA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413A5" w:rsidRPr="00137573" w:rsidRDefault="008413A5" w:rsidP="00F03DAD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137573">
        <w:rPr>
          <w:bCs/>
          <w:i/>
          <w:sz w:val="28"/>
          <w:szCs w:val="28"/>
        </w:rPr>
        <w:t>Виды контроля:</w:t>
      </w:r>
    </w:p>
    <w:p w:rsidR="008413A5" w:rsidRPr="00137573" w:rsidRDefault="008413A5" w:rsidP="00F03DA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573">
        <w:rPr>
          <w:sz w:val="28"/>
          <w:szCs w:val="28"/>
        </w:rPr>
        <w:t>Предварительный, текущий, тематический, итоговый.</w:t>
      </w:r>
    </w:p>
    <w:p w:rsidR="008413A5" w:rsidRPr="00137573" w:rsidRDefault="008413A5" w:rsidP="00F03DA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413A5" w:rsidRPr="00137573" w:rsidRDefault="008413A5" w:rsidP="00F03DA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573">
        <w:rPr>
          <w:bCs/>
          <w:i/>
          <w:sz w:val="28"/>
          <w:szCs w:val="28"/>
        </w:rPr>
        <w:t>Формы контроля:</w:t>
      </w:r>
      <w:r w:rsidRPr="00137573">
        <w:rPr>
          <w:sz w:val="28"/>
          <w:szCs w:val="28"/>
        </w:rPr>
        <w:t xml:space="preserve">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математический диктант, тесты, в том числе с компьютерной поддержкой, теоретические зачеты, контрольные работы.</w:t>
      </w:r>
    </w:p>
    <w:p w:rsidR="008413A5" w:rsidRDefault="008413A5" w:rsidP="00F03DAD">
      <w:pPr>
        <w:spacing w:line="276" w:lineRule="auto"/>
        <w:jc w:val="both"/>
        <w:rPr>
          <w:sz w:val="28"/>
          <w:szCs w:val="28"/>
        </w:rPr>
      </w:pPr>
      <w:r w:rsidRPr="006B6412">
        <w:rPr>
          <w:sz w:val="28"/>
          <w:szCs w:val="28"/>
        </w:rPr>
        <w:t xml:space="preserve">Основными формами контроля знаний, умений, навыков являются: текущий и промежуточный контроль, итоговая аттестация. Текущий контроль определяется содержанием разделов и тем программы  и осуществляется в форме проверочных и самостоятельных работ, тестирования, публичной защиты проекта, устного ответа. </w:t>
      </w:r>
      <w:r w:rsidRPr="008842F7">
        <w:rPr>
          <w:sz w:val="28"/>
          <w:szCs w:val="28"/>
        </w:rPr>
        <w:t>Промежуточный контроль предусмотрен по окончании полугодия в форме административной контрольной работы (экзамена, зачета). Итоговая аттестация обучающихся  11-х классов проводится по окончании учебного года в  форме единого государственного экзамена.</w:t>
      </w:r>
      <w:r w:rsidRPr="006B6412">
        <w:rPr>
          <w:sz w:val="28"/>
          <w:szCs w:val="28"/>
        </w:rPr>
        <w:t xml:space="preserve"> </w:t>
      </w:r>
    </w:p>
    <w:p w:rsidR="008413A5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D739A2" w:rsidRDefault="00D739A2" w:rsidP="00F03DA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</w:p>
    <w:p w:rsidR="008413A5" w:rsidRPr="00D739A2" w:rsidRDefault="008413A5" w:rsidP="00F03DA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D739A2">
        <w:rPr>
          <w:i/>
          <w:sz w:val="28"/>
          <w:szCs w:val="28"/>
          <w:u w:val="single"/>
        </w:rPr>
        <w:lastRenderedPageBreak/>
        <w:t>Основной  инструментарий для оценивания результатов</w:t>
      </w:r>
    </w:p>
    <w:p w:rsidR="008413A5" w:rsidRPr="00D739A2" w:rsidRDefault="008413A5" w:rsidP="00F03DA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</w:p>
    <w:p w:rsidR="008413A5" w:rsidRPr="00D739A2" w:rsidRDefault="008413A5" w:rsidP="00F03DAD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Система оценки   достижения планируемых результатов включает в себя две согласованные между собой системы оценок: внешнюю оценку и внутреннюю оценку.</w:t>
      </w:r>
    </w:p>
    <w:p w:rsidR="008413A5" w:rsidRPr="00D739A2" w:rsidRDefault="008413A5" w:rsidP="00F03DAD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739A2">
        <w:rPr>
          <w:b/>
          <w:bCs/>
          <w:i/>
          <w:iCs/>
          <w:sz w:val="28"/>
          <w:szCs w:val="28"/>
        </w:rPr>
        <w:t>Внутренняя (</w:t>
      </w:r>
      <w:r w:rsidRPr="00D739A2">
        <w:rPr>
          <w:sz w:val="28"/>
          <w:szCs w:val="28"/>
        </w:rPr>
        <w:t>оценка, выставляемая педагогом, образовательным учреждением) и </w:t>
      </w:r>
      <w:r w:rsidRPr="00D739A2">
        <w:rPr>
          <w:b/>
          <w:bCs/>
          <w:i/>
          <w:iCs/>
          <w:sz w:val="28"/>
          <w:szCs w:val="28"/>
        </w:rPr>
        <w:t>внешняя </w:t>
      </w:r>
      <w:r w:rsidRPr="00D739A2">
        <w:rPr>
          <w:sz w:val="28"/>
          <w:szCs w:val="28"/>
        </w:rPr>
        <w:t>оценка (проводится, как правило, в форме мониторинговых исследований, аттестации образовательного учреждения и др., результаты которых не влияют на оценку детей, участвующих в этих процедурах).</w:t>
      </w:r>
    </w:p>
    <w:p w:rsidR="008413A5" w:rsidRPr="00D739A2" w:rsidRDefault="008413A5" w:rsidP="00F03DAD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 </w:t>
      </w:r>
      <w:r w:rsidRPr="00D739A2">
        <w:rPr>
          <w:b/>
          <w:bCs/>
          <w:sz w:val="28"/>
          <w:szCs w:val="28"/>
        </w:rPr>
        <w:t>Субъективные</w:t>
      </w:r>
      <w:r w:rsidRPr="00D739A2">
        <w:rPr>
          <w:sz w:val="28"/>
          <w:szCs w:val="28"/>
        </w:rPr>
        <w:t> или экспертные (наблюдения, самооценка и самоанализ и др.) и </w:t>
      </w:r>
      <w:r w:rsidRPr="00D739A2">
        <w:rPr>
          <w:b/>
          <w:bCs/>
          <w:sz w:val="28"/>
          <w:szCs w:val="28"/>
        </w:rPr>
        <w:t>объективизированные</w:t>
      </w:r>
      <w:r w:rsidRPr="00D739A2">
        <w:rPr>
          <w:sz w:val="28"/>
          <w:szCs w:val="28"/>
        </w:rPr>
        <w:t> методы оценивания (как правило, основанные на анализе письменных ответов и работ обучающихся), в том числе – стандартизированные (основанные на результатах стандартизированных письменных работ или тестов) процедуры и оценки.</w:t>
      </w:r>
    </w:p>
    <w:p w:rsidR="008413A5" w:rsidRPr="00D739A2" w:rsidRDefault="008413A5" w:rsidP="00F03DAD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  </w:t>
      </w:r>
      <w:r w:rsidRPr="00D739A2">
        <w:rPr>
          <w:b/>
          <w:bCs/>
          <w:i/>
          <w:iCs/>
          <w:sz w:val="28"/>
          <w:szCs w:val="28"/>
        </w:rPr>
        <w:t>Самоанализ </w:t>
      </w:r>
      <w:r w:rsidRPr="00D739A2">
        <w:rPr>
          <w:sz w:val="28"/>
          <w:szCs w:val="28"/>
        </w:rPr>
        <w:t>и </w:t>
      </w:r>
      <w:r w:rsidRPr="00D739A2">
        <w:rPr>
          <w:b/>
          <w:bCs/>
          <w:i/>
          <w:iCs/>
          <w:sz w:val="28"/>
          <w:szCs w:val="28"/>
        </w:rPr>
        <w:t>самооценка </w:t>
      </w:r>
      <w:proofErr w:type="gramStart"/>
      <w:r w:rsidRPr="00D739A2">
        <w:rPr>
          <w:sz w:val="28"/>
          <w:szCs w:val="28"/>
        </w:rPr>
        <w:t>обучающихся</w:t>
      </w:r>
      <w:proofErr w:type="gramEnd"/>
      <w:r w:rsidRPr="00D739A2">
        <w:rPr>
          <w:sz w:val="28"/>
          <w:szCs w:val="28"/>
        </w:rPr>
        <w:t>.</w:t>
      </w:r>
    </w:p>
    <w:p w:rsidR="008413A5" w:rsidRPr="00D739A2" w:rsidRDefault="008413A5" w:rsidP="00F03DAD">
      <w:pPr>
        <w:spacing w:line="276" w:lineRule="auto"/>
        <w:ind w:left="360"/>
        <w:jc w:val="both"/>
        <w:rPr>
          <w:sz w:val="28"/>
          <w:szCs w:val="28"/>
        </w:rPr>
      </w:pPr>
    </w:p>
    <w:p w:rsidR="008413A5" w:rsidRPr="00D739A2" w:rsidRDefault="008413A5" w:rsidP="00F03DAD">
      <w:pPr>
        <w:spacing w:line="276" w:lineRule="auto"/>
        <w:ind w:firstLine="708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С целью наиболее полного отражения особенностей школьной технологии оценивания образовательных результатов обучающихся при разработке системы проверочных и учебно-методических материалов целесообразно выделить следующие моменты:</w:t>
      </w:r>
    </w:p>
    <w:p w:rsidR="008413A5" w:rsidRPr="00D739A2" w:rsidRDefault="008413A5" w:rsidP="00F03DAD">
      <w:pPr>
        <w:spacing w:line="276" w:lineRule="auto"/>
        <w:ind w:firstLine="708"/>
        <w:jc w:val="both"/>
        <w:rPr>
          <w:sz w:val="28"/>
          <w:szCs w:val="28"/>
        </w:rPr>
      </w:pPr>
      <w:r w:rsidRPr="00D739A2">
        <w:rPr>
          <w:sz w:val="28"/>
          <w:szCs w:val="28"/>
        </w:rPr>
        <w:t xml:space="preserve">- </w:t>
      </w:r>
      <w:r w:rsidRPr="00D739A2">
        <w:rPr>
          <w:bCs/>
          <w:sz w:val="28"/>
          <w:szCs w:val="28"/>
        </w:rPr>
        <w:t>текущее оценивание</w:t>
      </w:r>
    </w:p>
    <w:p w:rsidR="008413A5" w:rsidRPr="00D739A2" w:rsidRDefault="008413A5" w:rsidP="00F03DAD">
      <w:pPr>
        <w:spacing w:line="276" w:lineRule="auto"/>
        <w:jc w:val="both"/>
        <w:rPr>
          <w:sz w:val="28"/>
          <w:szCs w:val="28"/>
        </w:rPr>
      </w:pPr>
      <w:r w:rsidRPr="00D739A2">
        <w:rPr>
          <w:bCs/>
          <w:sz w:val="28"/>
          <w:szCs w:val="28"/>
        </w:rPr>
        <w:t xml:space="preserve">         - итоговые проверочные работы.</w:t>
      </w:r>
    </w:p>
    <w:p w:rsidR="008413A5" w:rsidRPr="00D739A2" w:rsidRDefault="008413A5" w:rsidP="00F03DAD">
      <w:p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Для оценивания результатов достижения обучающихся используются следующие виды устных и письменных работ:</w:t>
      </w:r>
    </w:p>
    <w:p w:rsidR="008413A5" w:rsidRPr="00D739A2" w:rsidRDefault="008413A5" w:rsidP="00F03DAD">
      <w:pPr>
        <w:pStyle w:val="af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тесты разного уровня, задания на основе письменных источников, решение практических задач, эссе, составление таблиц и пр.</w:t>
      </w:r>
    </w:p>
    <w:p w:rsidR="008413A5" w:rsidRPr="00886D47" w:rsidRDefault="008413A5" w:rsidP="00F03DAD">
      <w:pPr>
        <w:pStyle w:val="af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D739A2">
        <w:rPr>
          <w:sz w:val="28"/>
          <w:szCs w:val="28"/>
        </w:rPr>
        <w:t>работа в группах, объяснение причинно-следственных и функциональных связей, публичная защита проекта</w:t>
      </w:r>
      <w:r w:rsidRPr="00886D47">
        <w:rPr>
          <w:sz w:val="28"/>
          <w:szCs w:val="28"/>
        </w:rPr>
        <w:t>.</w:t>
      </w:r>
    </w:p>
    <w:p w:rsidR="008413A5" w:rsidRPr="006B6412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8413A5" w:rsidRDefault="008413A5" w:rsidP="00F03DA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B0C0F">
        <w:rPr>
          <w:b/>
          <w:sz w:val="28"/>
          <w:szCs w:val="28"/>
          <w:u w:val="single"/>
        </w:rPr>
        <w:t>Место предмета в базисном учебном плане</w:t>
      </w:r>
    </w:p>
    <w:p w:rsidR="008413A5" w:rsidRPr="00DB0C0F" w:rsidRDefault="008413A5" w:rsidP="00F03DA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413A5" w:rsidRPr="00886D47" w:rsidRDefault="008413A5" w:rsidP="00F03DAD">
      <w:pPr>
        <w:spacing w:line="276" w:lineRule="auto"/>
        <w:jc w:val="both"/>
        <w:rPr>
          <w:sz w:val="28"/>
          <w:szCs w:val="28"/>
        </w:rPr>
      </w:pPr>
      <w:r w:rsidRPr="006B6412">
        <w:rPr>
          <w:sz w:val="28"/>
          <w:szCs w:val="28"/>
        </w:rPr>
        <w:t xml:space="preserve">Базисный учебный план Пансиона на изучение </w:t>
      </w:r>
      <w:r w:rsidRPr="0003751D">
        <w:rPr>
          <w:sz w:val="28"/>
          <w:szCs w:val="28"/>
        </w:rPr>
        <w:t xml:space="preserve">учебного предмета «Алгебра и начала </w:t>
      </w:r>
      <w:r w:rsidR="00137573">
        <w:rPr>
          <w:sz w:val="28"/>
          <w:szCs w:val="28"/>
        </w:rPr>
        <w:t xml:space="preserve">математического </w:t>
      </w:r>
      <w:r w:rsidRPr="0003751D">
        <w:rPr>
          <w:sz w:val="28"/>
          <w:szCs w:val="28"/>
        </w:rPr>
        <w:t>анализа</w:t>
      </w:r>
      <w:r w:rsidRPr="00886D47">
        <w:rPr>
          <w:sz w:val="28"/>
          <w:szCs w:val="28"/>
        </w:rPr>
        <w:t xml:space="preserve">» на профильном уровне в 11-м классе отводит </w:t>
      </w:r>
      <w:r>
        <w:rPr>
          <w:sz w:val="28"/>
          <w:szCs w:val="28"/>
        </w:rPr>
        <w:t>1</w:t>
      </w:r>
      <w:r w:rsidR="00137573">
        <w:rPr>
          <w:sz w:val="28"/>
          <w:szCs w:val="28"/>
        </w:rPr>
        <w:t>36</w:t>
      </w:r>
      <w:r w:rsidRPr="00886D47">
        <w:rPr>
          <w:sz w:val="28"/>
          <w:szCs w:val="28"/>
        </w:rPr>
        <w:t xml:space="preserve"> ч из расчета 4 ч в неделю. </w:t>
      </w:r>
    </w:p>
    <w:p w:rsidR="008413A5" w:rsidRDefault="008413A5" w:rsidP="00F03DAD">
      <w:pPr>
        <w:tabs>
          <w:tab w:val="left" w:pos="705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  <w:u w:val="single"/>
        </w:rPr>
      </w:pPr>
    </w:p>
    <w:p w:rsidR="00D739A2" w:rsidRDefault="00D739A2" w:rsidP="00F03DAD">
      <w:pPr>
        <w:tabs>
          <w:tab w:val="left" w:pos="705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  <w:u w:val="single"/>
        </w:rPr>
      </w:pPr>
    </w:p>
    <w:p w:rsidR="00D739A2" w:rsidRDefault="00D739A2" w:rsidP="00F03DAD">
      <w:pPr>
        <w:tabs>
          <w:tab w:val="left" w:pos="705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  <w:u w:val="single"/>
        </w:rPr>
      </w:pPr>
    </w:p>
    <w:p w:rsidR="008413A5" w:rsidRPr="00DB0C0F" w:rsidRDefault="008413A5" w:rsidP="00F03DAD">
      <w:pPr>
        <w:tabs>
          <w:tab w:val="left" w:pos="705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>
        <w:rPr>
          <w:b/>
          <w:sz w:val="28"/>
          <w:szCs w:val="28"/>
          <w:u w:val="single"/>
        </w:rPr>
        <w:t xml:space="preserve">. </w:t>
      </w:r>
      <w:r w:rsidRPr="00DB0C0F">
        <w:rPr>
          <w:b/>
          <w:sz w:val="28"/>
          <w:szCs w:val="28"/>
          <w:u w:val="single"/>
        </w:rPr>
        <w:t>СОДЕРЖАНИЕ УЧЕБНОГО ПРЕДМЕТА</w:t>
      </w:r>
    </w:p>
    <w:p w:rsidR="008413A5" w:rsidRPr="00584633" w:rsidRDefault="008413A5" w:rsidP="00F03DAD">
      <w:pPr>
        <w:spacing w:line="276" w:lineRule="auto"/>
        <w:ind w:left="394"/>
        <w:jc w:val="center"/>
        <w:rPr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 xml:space="preserve">Повторение </w:t>
      </w:r>
      <w:r w:rsidRPr="00584633">
        <w:rPr>
          <w:b/>
          <w:i/>
          <w:sz w:val="28"/>
          <w:szCs w:val="28"/>
        </w:rPr>
        <w:t>(</w:t>
      </w:r>
      <w:r w:rsidR="00E326C7" w:rsidRPr="00584633">
        <w:rPr>
          <w:b/>
          <w:i/>
          <w:sz w:val="28"/>
          <w:szCs w:val="28"/>
        </w:rPr>
        <w:t>6</w:t>
      </w:r>
      <w:r w:rsidRPr="00584633">
        <w:rPr>
          <w:b/>
          <w:i/>
          <w:sz w:val="28"/>
          <w:szCs w:val="28"/>
        </w:rPr>
        <w:t xml:space="preserve"> час</w:t>
      </w:r>
      <w:r w:rsidR="00E326C7" w:rsidRPr="00584633">
        <w:rPr>
          <w:b/>
          <w:i/>
          <w:sz w:val="28"/>
          <w:szCs w:val="28"/>
        </w:rPr>
        <w:t>ов</w:t>
      </w:r>
      <w:r w:rsidRPr="00584633">
        <w:rPr>
          <w:b/>
          <w:i/>
          <w:sz w:val="28"/>
          <w:szCs w:val="28"/>
        </w:rPr>
        <w:t>)</w:t>
      </w:r>
    </w:p>
    <w:p w:rsidR="008413A5" w:rsidRPr="007A7D84" w:rsidRDefault="008413A5" w:rsidP="00B17D51">
      <w:pPr>
        <w:spacing w:line="276" w:lineRule="auto"/>
        <w:jc w:val="both"/>
        <w:rPr>
          <w:b/>
          <w:sz w:val="28"/>
          <w:szCs w:val="28"/>
        </w:rPr>
      </w:pPr>
      <w:r w:rsidRPr="007A7D84">
        <w:rPr>
          <w:sz w:val="28"/>
          <w:szCs w:val="28"/>
        </w:rPr>
        <w:t xml:space="preserve">           Производная. Уравнение касательной.  Геометрический и физический смысл производной. Применение производной к исследованию функции на монотонность, экстремумы. Нахождение наибольшего и наименьшего значений функции на промежутке. Тригонометрические уравнения.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rFonts w:ascii="Arial Narrow" w:hAnsi="Arial Narrow"/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>Степени и корни. Степенные функции</w:t>
      </w:r>
      <w:r w:rsidRPr="007A7D84">
        <w:rPr>
          <w:rFonts w:ascii="Arial Narrow" w:hAnsi="Arial Narrow"/>
          <w:b/>
          <w:i/>
          <w:sz w:val="28"/>
          <w:szCs w:val="28"/>
        </w:rPr>
        <w:t xml:space="preserve"> </w:t>
      </w:r>
      <w:r w:rsidRPr="007A7D84">
        <w:rPr>
          <w:b/>
          <w:i/>
          <w:sz w:val="28"/>
          <w:szCs w:val="28"/>
        </w:rPr>
        <w:t>(24 часа)</w:t>
      </w:r>
    </w:p>
    <w:p w:rsidR="008413A5" w:rsidRPr="007A7D84" w:rsidRDefault="008413A5" w:rsidP="00B17D51">
      <w:pPr>
        <w:spacing w:line="276" w:lineRule="auto"/>
        <w:ind w:firstLine="754"/>
        <w:jc w:val="both"/>
        <w:rPr>
          <w:b/>
          <w:sz w:val="28"/>
          <w:szCs w:val="28"/>
        </w:rPr>
      </w:pPr>
      <w:r w:rsidRPr="007A7D84">
        <w:rPr>
          <w:sz w:val="28"/>
          <w:szCs w:val="28"/>
        </w:rPr>
        <w:t xml:space="preserve">Понятие корня </w:t>
      </w:r>
      <w:r w:rsidRPr="007A7D84">
        <w:rPr>
          <w:sz w:val="28"/>
          <w:szCs w:val="28"/>
          <w:lang w:val="en-US"/>
        </w:rPr>
        <w:t>n</w:t>
      </w:r>
      <w:r w:rsidRPr="007A7D84">
        <w:rPr>
          <w:sz w:val="28"/>
          <w:szCs w:val="28"/>
        </w:rPr>
        <w:t xml:space="preserve">-й степени из действительного числа. Функции </w:t>
      </w:r>
      <w:r w:rsidRPr="007A7D84">
        <w:rPr>
          <w:position w:val="-10"/>
          <w:sz w:val="28"/>
          <w:szCs w:val="28"/>
        </w:rPr>
        <w:object w:dxaOrig="760" w:dyaOrig="380">
          <v:shape id="_x0000_i1025" type="#_x0000_t75" style="width:38.3pt;height:17.6pt" o:ole="">
            <v:imagedata r:id="rId9" o:title=""/>
          </v:shape>
          <o:OLEObject Type="Embed" ProgID="Equation.3" ShapeID="_x0000_i1025" DrawAspect="Content" ObjectID="_1503402768" r:id="rId10"/>
        </w:object>
      </w:r>
      <w:r w:rsidRPr="007A7D84">
        <w:rPr>
          <w:sz w:val="28"/>
          <w:szCs w:val="28"/>
        </w:rPr>
        <w:t xml:space="preserve">, их свойства и графики. Свойства корня </w:t>
      </w:r>
      <w:r w:rsidRPr="007A7D84">
        <w:rPr>
          <w:sz w:val="28"/>
          <w:szCs w:val="28"/>
          <w:lang w:val="en-US"/>
        </w:rPr>
        <w:t>n</w:t>
      </w:r>
      <w:r w:rsidRPr="007A7D84">
        <w:rPr>
          <w:sz w:val="28"/>
          <w:szCs w:val="28"/>
        </w:rPr>
        <w:t xml:space="preserve">-й степени. Преобразование выражений, содержащих знак радикала. Обобщение понятия о показателе степени. Степенные функции, их свойства и графики. 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rFonts w:ascii="Arial Narrow" w:hAnsi="Arial Narrow"/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>Показательная и логарифмическая функции (3</w:t>
      </w:r>
      <w:r>
        <w:rPr>
          <w:b/>
          <w:i/>
          <w:sz w:val="28"/>
          <w:szCs w:val="28"/>
        </w:rPr>
        <w:t>2</w:t>
      </w:r>
      <w:r w:rsidRPr="007A7D84">
        <w:rPr>
          <w:b/>
          <w:i/>
          <w:sz w:val="28"/>
          <w:szCs w:val="28"/>
        </w:rPr>
        <w:t xml:space="preserve"> час</w:t>
      </w:r>
      <w:r w:rsidR="00B17D51">
        <w:rPr>
          <w:b/>
          <w:i/>
          <w:sz w:val="28"/>
          <w:szCs w:val="28"/>
        </w:rPr>
        <w:t>а</w:t>
      </w:r>
      <w:r w:rsidRPr="007A7D84">
        <w:rPr>
          <w:b/>
          <w:i/>
          <w:sz w:val="28"/>
          <w:szCs w:val="28"/>
        </w:rPr>
        <w:t>)</w:t>
      </w:r>
    </w:p>
    <w:p w:rsidR="008413A5" w:rsidRPr="007A7D84" w:rsidRDefault="008413A5" w:rsidP="00B17D51">
      <w:pPr>
        <w:spacing w:line="276" w:lineRule="auto"/>
        <w:ind w:left="142" w:firstLine="612"/>
        <w:jc w:val="both"/>
        <w:rPr>
          <w:sz w:val="28"/>
          <w:szCs w:val="28"/>
        </w:rPr>
      </w:pPr>
      <w:r w:rsidRPr="007A7D84">
        <w:rPr>
          <w:sz w:val="28"/>
          <w:szCs w:val="28"/>
        </w:rPr>
        <w:t xml:space="preserve">Показательная функция, ее свойства и график Показательные уравнения и неравенства.  Понятие логарифма. Функция </w:t>
      </w:r>
      <w:r w:rsidRPr="007A7D84">
        <w:rPr>
          <w:sz w:val="28"/>
          <w:szCs w:val="28"/>
          <w:lang w:val="en-US"/>
        </w:rPr>
        <w:t>y</w:t>
      </w:r>
      <w:r w:rsidRPr="007A7D84">
        <w:rPr>
          <w:sz w:val="28"/>
          <w:szCs w:val="28"/>
        </w:rPr>
        <w:t xml:space="preserve"> = </w:t>
      </w:r>
      <w:proofErr w:type="spellStart"/>
      <w:r w:rsidRPr="007A7D84">
        <w:rPr>
          <w:sz w:val="28"/>
          <w:szCs w:val="28"/>
          <w:lang w:val="en-US"/>
        </w:rPr>
        <w:t>log</w:t>
      </w:r>
      <w:r w:rsidRPr="007A7D84">
        <w:rPr>
          <w:sz w:val="28"/>
          <w:szCs w:val="28"/>
          <w:vertAlign w:val="subscript"/>
          <w:lang w:val="en-US"/>
        </w:rPr>
        <w:t>a</w:t>
      </w:r>
      <w:r w:rsidRPr="007A7D84">
        <w:rPr>
          <w:sz w:val="28"/>
          <w:szCs w:val="28"/>
          <w:lang w:val="en-US"/>
        </w:rPr>
        <w:t>x</w:t>
      </w:r>
      <w:proofErr w:type="spellEnd"/>
      <w:r w:rsidRPr="007A7D84">
        <w:rPr>
          <w:sz w:val="28"/>
          <w:szCs w:val="28"/>
        </w:rPr>
        <w:t>, ее свойства и график. Свойства логарифмов. Логарифмические уравнения и неравенства. Переход к новому основанию логарифма.  Дифференцирование показательной и логарифмической функций.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b/>
          <w:i/>
          <w:sz w:val="28"/>
          <w:szCs w:val="28"/>
        </w:rPr>
      </w:pPr>
      <w:proofErr w:type="gramStart"/>
      <w:r w:rsidRPr="007A7D84">
        <w:rPr>
          <w:b/>
          <w:i/>
          <w:sz w:val="28"/>
          <w:szCs w:val="28"/>
        </w:rPr>
        <w:t>Пер</w:t>
      </w:r>
      <w:r w:rsidR="00B17D51">
        <w:rPr>
          <w:b/>
          <w:i/>
          <w:sz w:val="28"/>
          <w:szCs w:val="28"/>
        </w:rPr>
        <w:t>вообразная</w:t>
      </w:r>
      <w:proofErr w:type="gramEnd"/>
      <w:r w:rsidR="00B17D51">
        <w:rPr>
          <w:b/>
          <w:i/>
          <w:sz w:val="28"/>
          <w:szCs w:val="28"/>
        </w:rPr>
        <w:t xml:space="preserve"> и интеграл (9 часов)</w:t>
      </w:r>
    </w:p>
    <w:p w:rsidR="008413A5" w:rsidRPr="007A7D84" w:rsidRDefault="008413A5" w:rsidP="00B17D51">
      <w:pPr>
        <w:spacing w:line="276" w:lineRule="auto"/>
        <w:ind w:left="142" w:firstLine="612"/>
        <w:jc w:val="both"/>
        <w:rPr>
          <w:sz w:val="28"/>
          <w:szCs w:val="28"/>
        </w:rPr>
      </w:pPr>
      <w:r w:rsidRPr="007A7D84">
        <w:rPr>
          <w:sz w:val="28"/>
          <w:szCs w:val="28"/>
        </w:rPr>
        <w:t xml:space="preserve">Первообразная. Правила отыскания </w:t>
      </w:r>
      <w:proofErr w:type="gramStart"/>
      <w:r w:rsidRPr="007A7D84">
        <w:rPr>
          <w:sz w:val="28"/>
          <w:szCs w:val="28"/>
        </w:rPr>
        <w:t>первообразных</w:t>
      </w:r>
      <w:proofErr w:type="gramEnd"/>
      <w:r w:rsidRPr="007A7D84">
        <w:rPr>
          <w:sz w:val="28"/>
          <w:szCs w:val="28"/>
        </w:rPr>
        <w:t>. Таблица основных неопределенных интегралов. Задачи, приводящие к понятию интеграла. Понятие определенного интеграла. Формула Ньютона-Лейбница. Вычисление площадей плоских фигур с помощью определенного интеграла.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>Элементы математической статистики, комбинаторики и теории вероятностей  (9 часов)</w:t>
      </w:r>
    </w:p>
    <w:p w:rsidR="008413A5" w:rsidRDefault="008413A5" w:rsidP="00B17D51">
      <w:pPr>
        <w:spacing w:line="276" w:lineRule="auto"/>
        <w:ind w:left="142" w:firstLine="612"/>
        <w:jc w:val="both"/>
        <w:rPr>
          <w:sz w:val="28"/>
          <w:szCs w:val="28"/>
        </w:rPr>
      </w:pPr>
      <w:r w:rsidRPr="007A7D84">
        <w:rPr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8413A5" w:rsidRPr="007A7D84" w:rsidRDefault="008413A5" w:rsidP="00B17D51">
      <w:pPr>
        <w:spacing w:line="276" w:lineRule="auto"/>
        <w:ind w:left="360"/>
        <w:jc w:val="center"/>
        <w:rPr>
          <w:b/>
          <w:i/>
          <w:iCs/>
          <w:sz w:val="28"/>
          <w:szCs w:val="28"/>
        </w:rPr>
      </w:pPr>
      <w:r w:rsidRPr="007A7D84">
        <w:rPr>
          <w:b/>
          <w:i/>
          <w:iCs/>
          <w:sz w:val="28"/>
          <w:szCs w:val="28"/>
        </w:rPr>
        <w:t>Многочлены (</w:t>
      </w:r>
      <w:r>
        <w:rPr>
          <w:b/>
          <w:i/>
          <w:iCs/>
          <w:sz w:val="28"/>
          <w:szCs w:val="28"/>
        </w:rPr>
        <w:t>9</w:t>
      </w:r>
      <w:r w:rsidRPr="007A7D84">
        <w:rPr>
          <w:b/>
          <w:i/>
          <w:iCs/>
          <w:sz w:val="28"/>
          <w:szCs w:val="28"/>
        </w:rPr>
        <w:t xml:space="preserve"> часов)</w:t>
      </w:r>
    </w:p>
    <w:p w:rsidR="008413A5" w:rsidRPr="00083F71" w:rsidRDefault="008413A5" w:rsidP="00B17D51">
      <w:pPr>
        <w:spacing w:line="276" w:lineRule="auto"/>
        <w:ind w:left="360"/>
        <w:jc w:val="both"/>
        <w:rPr>
          <w:b/>
          <w:i/>
          <w:iCs/>
          <w:sz w:val="28"/>
          <w:szCs w:val="28"/>
        </w:rPr>
      </w:pPr>
      <w:r w:rsidRPr="007A7D84">
        <w:rPr>
          <w:sz w:val="28"/>
          <w:szCs w:val="28"/>
        </w:rPr>
        <w:t xml:space="preserve">      Многочлены от одной переменной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>Уравнения и неравенства. Системы уравнений и неравенств</w:t>
      </w:r>
    </w:p>
    <w:p w:rsidR="008413A5" w:rsidRPr="007A7D84" w:rsidRDefault="008413A5" w:rsidP="00B17D51">
      <w:pPr>
        <w:spacing w:line="276" w:lineRule="auto"/>
        <w:ind w:left="394"/>
        <w:jc w:val="center"/>
        <w:rPr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t xml:space="preserve">( </w:t>
      </w:r>
      <w:r w:rsidR="00B17D51">
        <w:rPr>
          <w:b/>
          <w:i/>
          <w:sz w:val="28"/>
          <w:szCs w:val="28"/>
        </w:rPr>
        <w:t>33 часа)</w:t>
      </w:r>
    </w:p>
    <w:p w:rsidR="008413A5" w:rsidRPr="007A7D84" w:rsidRDefault="008413A5" w:rsidP="00F03DAD">
      <w:pPr>
        <w:spacing w:line="276" w:lineRule="auto"/>
        <w:ind w:left="142" w:firstLine="612"/>
        <w:jc w:val="both"/>
        <w:rPr>
          <w:sz w:val="28"/>
          <w:szCs w:val="28"/>
        </w:rPr>
      </w:pPr>
      <w:r w:rsidRPr="007A7D84">
        <w:rPr>
          <w:sz w:val="28"/>
          <w:szCs w:val="28"/>
        </w:rPr>
        <w:t>Равносильность уравнений. Общие методы решения уравнений. Решение неравенств с одной переменной. Равносильность неравенств, системы и совокупности неравенств, иррациональные неравенства, неравенства  с модулями. Системы уравнений. Уравнения и неравенства с параметрами.</w:t>
      </w:r>
    </w:p>
    <w:p w:rsidR="00B17D51" w:rsidRDefault="00B17D51" w:rsidP="00F03DAD">
      <w:pPr>
        <w:spacing w:line="276" w:lineRule="auto"/>
        <w:ind w:left="754"/>
        <w:jc w:val="center"/>
        <w:rPr>
          <w:b/>
          <w:i/>
          <w:sz w:val="28"/>
          <w:szCs w:val="28"/>
        </w:rPr>
      </w:pPr>
    </w:p>
    <w:p w:rsidR="008413A5" w:rsidRPr="007A7D84" w:rsidRDefault="008413A5" w:rsidP="00F03DAD">
      <w:pPr>
        <w:spacing w:line="276" w:lineRule="auto"/>
        <w:ind w:left="754"/>
        <w:jc w:val="center"/>
        <w:rPr>
          <w:b/>
          <w:i/>
          <w:sz w:val="28"/>
          <w:szCs w:val="28"/>
        </w:rPr>
      </w:pPr>
      <w:r w:rsidRPr="007A7D84">
        <w:rPr>
          <w:b/>
          <w:i/>
          <w:sz w:val="28"/>
          <w:szCs w:val="28"/>
        </w:rPr>
        <w:lastRenderedPageBreak/>
        <w:t>Итоговое повторение (1</w:t>
      </w:r>
      <w:r>
        <w:rPr>
          <w:b/>
          <w:i/>
          <w:sz w:val="28"/>
          <w:szCs w:val="28"/>
        </w:rPr>
        <w:t>4</w:t>
      </w:r>
      <w:r w:rsidRPr="007A7D84">
        <w:rPr>
          <w:b/>
          <w:i/>
          <w:sz w:val="28"/>
          <w:szCs w:val="28"/>
        </w:rPr>
        <w:t xml:space="preserve"> часов)</w:t>
      </w:r>
    </w:p>
    <w:p w:rsidR="008413A5" w:rsidRPr="007A7D84" w:rsidRDefault="008413A5" w:rsidP="00F03DAD">
      <w:pPr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A7D84">
        <w:rPr>
          <w:bCs/>
          <w:sz w:val="28"/>
          <w:szCs w:val="28"/>
        </w:rPr>
        <w:t>Функции</w:t>
      </w:r>
      <w:r w:rsidRPr="007A7D84">
        <w:rPr>
          <w:b/>
          <w:bCs/>
          <w:sz w:val="28"/>
          <w:szCs w:val="28"/>
        </w:rPr>
        <w:t xml:space="preserve">. </w:t>
      </w:r>
      <w:r w:rsidRPr="007A7D84">
        <w:rPr>
          <w:bCs/>
          <w:sz w:val="28"/>
          <w:szCs w:val="28"/>
        </w:rPr>
        <w:t xml:space="preserve">Преобразования тригонометрических выражений. Производная. </w:t>
      </w:r>
      <w:proofErr w:type="gramStart"/>
      <w:r w:rsidRPr="007A7D84">
        <w:rPr>
          <w:bCs/>
          <w:sz w:val="28"/>
          <w:szCs w:val="28"/>
        </w:rPr>
        <w:t>Первообразная</w:t>
      </w:r>
      <w:proofErr w:type="gramEnd"/>
      <w:r w:rsidRPr="007A7D84">
        <w:rPr>
          <w:bCs/>
          <w:sz w:val="28"/>
          <w:szCs w:val="28"/>
        </w:rPr>
        <w:t xml:space="preserve"> и интеграл. Показательные и логарифмические уравнения и неравенства, системы уравнений и неравенств (на примере решения заданий ЕГЭ).</w:t>
      </w:r>
    </w:p>
    <w:p w:rsidR="008413A5" w:rsidRDefault="008413A5" w:rsidP="00F03DAD">
      <w:pPr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8413A5" w:rsidRPr="00886D47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8413A5" w:rsidRPr="00DB0C0F" w:rsidRDefault="008413A5" w:rsidP="00F03DAD">
      <w:pPr>
        <w:spacing w:line="276" w:lineRule="auto"/>
        <w:ind w:firstLine="426"/>
        <w:jc w:val="center"/>
        <w:rPr>
          <w:b/>
        </w:rPr>
      </w:pPr>
      <w:r w:rsidRPr="00DB0C0F">
        <w:rPr>
          <w:b/>
        </w:rPr>
        <w:t>ТЕМАТИЧЕСКИЙ ПЛАН</w:t>
      </w:r>
    </w:p>
    <w:tbl>
      <w:tblPr>
        <w:tblW w:w="78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91"/>
        <w:gridCol w:w="4296"/>
        <w:gridCol w:w="567"/>
        <w:gridCol w:w="978"/>
      </w:tblGrid>
      <w:tr w:rsidR="004753AE" w:rsidRPr="00A607A7" w:rsidTr="004753AE">
        <w:trPr>
          <w:trHeight w:val="142"/>
        </w:trPr>
        <w:tc>
          <w:tcPr>
            <w:tcW w:w="489" w:type="dxa"/>
          </w:tcPr>
          <w:p w:rsidR="004753AE" w:rsidRPr="00A607A7" w:rsidRDefault="004753AE" w:rsidP="00F03DAD">
            <w:pPr>
              <w:spacing w:line="276" w:lineRule="auto"/>
              <w:rPr>
                <w:b/>
                <w:bCs/>
              </w:rPr>
            </w:pPr>
            <w:r w:rsidRPr="00A607A7">
              <w:rPr>
                <w:b/>
                <w:bCs/>
              </w:rPr>
              <w:t>№</w:t>
            </w:r>
          </w:p>
        </w:tc>
        <w:tc>
          <w:tcPr>
            <w:tcW w:w="1491" w:type="dxa"/>
          </w:tcPr>
          <w:p w:rsidR="004753AE" w:rsidRPr="00A607A7" w:rsidRDefault="004753AE" w:rsidP="00F03DAD">
            <w:pPr>
              <w:spacing w:line="276" w:lineRule="auto"/>
              <w:rPr>
                <w:b/>
              </w:rPr>
            </w:pPr>
            <w:r w:rsidRPr="00A607A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4296" w:type="dxa"/>
          </w:tcPr>
          <w:p w:rsidR="004753AE" w:rsidRPr="00A607A7" w:rsidRDefault="004753AE" w:rsidP="00F03DAD">
            <w:pPr>
              <w:spacing w:line="276" w:lineRule="auto"/>
              <w:ind w:left="-4845"/>
            </w:pPr>
            <w:r w:rsidRPr="00A607A7">
              <w:rPr>
                <w:b/>
                <w:bCs/>
              </w:rPr>
              <w:t>Изучаемые темы</w:t>
            </w:r>
          </w:p>
        </w:tc>
        <w:tc>
          <w:tcPr>
            <w:tcW w:w="567" w:type="dxa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/>
                <w:bCs/>
              </w:rPr>
            </w:pPr>
            <w:r w:rsidRPr="00A607A7">
              <w:rPr>
                <w:b/>
                <w:bCs/>
              </w:rPr>
              <w:t>часы</w:t>
            </w:r>
          </w:p>
        </w:tc>
        <w:tc>
          <w:tcPr>
            <w:tcW w:w="978" w:type="dxa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/>
                <w:bCs/>
              </w:rPr>
            </w:pPr>
            <w:r w:rsidRPr="00A607A7">
              <w:rPr>
                <w:b/>
                <w:bCs/>
              </w:rPr>
              <w:t>Всего часов</w:t>
            </w:r>
          </w:p>
        </w:tc>
      </w:tr>
      <w:tr w:rsidR="004753AE" w:rsidRPr="00A607A7" w:rsidTr="00584633">
        <w:trPr>
          <w:trHeight w:val="591"/>
        </w:trPr>
        <w:tc>
          <w:tcPr>
            <w:tcW w:w="489" w:type="dxa"/>
            <w:vMerge w:val="restart"/>
          </w:tcPr>
          <w:p w:rsidR="004753AE" w:rsidRPr="00A607A7" w:rsidRDefault="004753AE" w:rsidP="00F03DAD">
            <w:pPr>
              <w:spacing w:line="276" w:lineRule="auto"/>
            </w:pPr>
            <w:r w:rsidRPr="00A607A7">
              <w:t>1.</w:t>
            </w:r>
          </w:p>
        </w:tc>
        <w:tc>
          <w:tcPr>
            <w:tcW w:w="1491" w:type="dxa"/>
            <w:vMerge w:val="restart"/>
          </w:tcPr>
          <w:p w:rsidR="004753AE" w:rsidRPr="00A607A7" w:rsidRDefault="004753AE" w:rsidP="00F03DAD">
            <w:pPr>
              <w:spacing w:line="276" w:lineRule="auto"/>
            </w:pPr>
            <w:r w:rsidRPr="00A607A7">
              <w:t>Повторение курса алгебры 10 класса</w:t>
            </w:r>
          </w:p>
        </w:tc>
        <w:tc>
          <w:tcPr>
            <w:tcW w:w="4296" w:type="dxa"/>
            <w:vAlign w:val="center"/>
          </w:tcPr>
          <w:p w:rsidR="004753AE" w:rsidRPr="00A607A7" w:rsidRDefault="004753AE" w:rsidP="00F03DA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A607A7">
              <w:t>Повторение материала 10 класса.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8" w:type="dxa"/>
            <w:vMerge w:val="restart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4753AE" w:rsidRPr="00A607A7" w:rsidRDefault="004753AE" w:rsidP="00F03DAD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Стартовая контрольная работа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581"/>
        </w:trPr>
        <w:tc>
          <w:tcPr>
            <w:tcW w:w="489" w:type="dxa"/>
            <w:vMerge w:val="restart"/>
          </w:tcPr>
          <w:p w:rsidR="00584633" w:rsidRPr="00A607A7" w:rsidRDefault="00584633" w:rsidP="00F03DAD">
            <w:pPr>
              <w:spacing w:line="276" w:lineRule="auto"/>
            </w:pPr>
            <w:r w:rsidRPr="00A607A7">
              <w:t>2</w:t>
            </w:r>
          </w:p>
        </w:tc>
        <w:tc>
          <w:tcPr>
            <w:tcW w:w="1491" w:type="dxa"/>
            <w:vMerge w:val="restart"/>
          </w:tcPr>
          <w:p w:rsidR="00584633" w:rsidRPr="00A607A7" w:rsidRDefault="00584633" w:rsidP="00F03DAD">
            <w:pPr>
              <w:spacing w:line="276" w:lineRule="auto"/>
            </w:pPr>
            <w:r w:rsidRPr="00A607A7">
              <w:t>Степени и корни. Степенные функции</w:t>
            </w: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 xml:space="preserve">Понятие корня </w:t>
            </w:r>
            <w:r w:rsidRPr="00A607A7">
              <w:rPr>
                <w:lang w:val="en-US" w:eastAsia="en-US"/>
              </w:rPr>
              <w:t>n</w:t>
            </w:r>
            <w:r w:rsidRPr="00A607A7">
              <w:rPr>
                <w:lang w:eastAsia="en-US"/>
              </w:rPr>
              <w:t>-й степени из действительного числа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 w:val="restart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24</w:t>
            </w:r>
          </w:p>
        </w:tc>
      </w:tr>
      <w:tr w:rsidR="00584633" w:rsidRPr="00A607A7" w:rsidTr="00584633">
        <w:trPr>
          <w:trHeight w:val="505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>Функции у=</w:t>
            </w:r>
            <w:r w:rsidR="00A33814">
              <w:rPr>
                <w:position w:val="-8"/>
                <w:lang w:eastAsia="en-US"/>
              </w:rPr>
              <w:pict>
                <v:shape id="_x0000_i1026" type="#_x0000_t75" style="width:18.4pt;height:18.4pt">
                  <v:imagedata r:id="rId11" o:title=""/>
                </v:shape>
              </w:pict>
            </w:r>
            <w:r w:rsidRPr="00A607A7">
              <w:rPr>
                <w:lang w:eastAsia="en-US"/>
              </w:rPr>
              <w:t>, их свойства и графики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271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 xml:space="preserve">Свойства корня </w:t>
            </w:r>
            <w:r w:rsidRPr="00A607A7">
              <w:rPr>
                <w:lang w:val="en-US" w:eastAsia="en-US"/>
              </w:rPr>
              <w:t>n</w:t>
            </w:r>
            <w:r w:rsidRPr="00A607A7">
              <w:rPr>
                <w:lang w:eastAsia="en-US"/>
              </w:rPr>
              <w:t>-й степени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376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441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b/>
                <w:i/>
                <w:lang w:eastAsia="en-US"/>
              </w:rPr>
              <w:t>Контрольная работа № 2 по теме: «Степени и корни»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663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t>Понятие степени с любым рациональным показателем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559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  <w:rPr>
                <w:lang w:eastAsia="en-US"/>
              </w:rPr>
            </w:pPr>
            <w:r w:rsidRPr="00A607A7">
              <w:t>Степенные функции, их свойства и графики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84633" w:rsidRPr="00A607A7" w:rsidTr="00584633">
        <w:trPr>
          <w:trHeight w:val="341"/>
        </w:trPr>
        <w:tc>
          <w:tcPr>
            <w:tcW w:w="489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584633" w:rsidRPr="00A607A7" w:rsidRDefault="00584633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584633" w:rsidRPr="00A607A7" w:rsidRDefault="00584633" w:rsidP="00F03DAD">
            <w:pPr>
              <w:spacing w:line="276" w:lineRule="auto"/>
            </w:pPr>
            <w:r w:rsidRPr="00A607A7">
              <w:t>Извлечение корней из комплексных чисел</w:t>
            </w:r>
          </w:p>
        </w:tc>
        <w:tc>
          <w:tcPr>
            <w:tcW w:w="567" w:type="dxa"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584633" w:rsidRPr="00A607A7" w:rsidRDefault="00584633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4296" w:type="dxa"/>
            <w:vAlign w:val="center"/>
          </w:tcPr>
          <w:p w:rsidR="004753AE" w:rsidRPr="00A607A7" w:rsidRDefault="004753AE" w:rsidP="00F03DAD">
            <w:pPr>
              <w:spacing w:line="276" w:lineRule="auto"/>
            </w:pPr>
            <w:r w:rsidRPr="00A607A7">
              <w:rPr>
                <w:b/>
                <w:i/>
                <w:lang w:eastAsia="en-US"/>
              </w:rPr>
              <w:t>Контрольная работа № 3 по теме: «Степени и корни. Степенные функции»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521"/>
        </w:trPr>
        <w:tc>
          <w:tcPr>
            <w:tcW w:w="489" w:type="dxa"/>
            <w:vMerge w:val="restart"/>
          </w:tcPr>
          <w:p w:rsidR="007E3DA2" w:rsidRPr="00A607A7" w:rsidRDefault="007E3DA2" w:rsidP="00F03DAD">
            <w:pPr>
              <w:spacing w:line="276" w:lineRule="auto"/>
            </w:pPr>
            <w:r w:rsidRPr="00A607A7">
              <w:t>3</w:t>
            </w:r>
          </w:p>
        </w:tc>
        <w:tc>
          <w:tcPr>
            <w:tcW w:w="1491" w:type="dxa"/>
            <w:vMerge w:val="restart"/>
          </w:tcPr>
          <w:p w:rsidR="007E3DA2" w:rsidRPr="00A607A7" w:rsidRDefault="007E3DA2" w:rsidP="00F03DAD">
            <w:pPr>
              <w:spacing w:line="276" w:lineRule="auto"/>
            </w:pPr>
            <w:r w:rsidRPr="00A607A7">
              <w:t>Показательная и логарифмическая функции</w:t>
            </w:r>
          </w:p>
        </w:tc>
        <w:tc>
          <w:tcPr>
            <w:tcW w:w="4296" w:type="dxa"/>
            <w:vAlign w:val="center"/>
          </w:tcPr>
          <w:p w:rsidR="007E3DA2" w:rsidRPr="00A607A7" w:rsidRDefault="007E3DA2" w:rsidP="00F03DAD">
            <w:pPr>
              <w:spacing w:line="276" w:lineRule="auto"/>
            </w:pPr>
            <w:r w:rsidRPr="00A607A7">
              <w:t xml:space="preserve">Показательная функция, ее свойства и график. 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8" w:type="dxa"/>
            <w:vMerge w:val="restart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  <w:r>
              <w:rPr>
                <w:bCs/>
              </w:rPr>
              <w:t>2</w:t>
            </w:r>
          </w:p>
        </w:tc>
      </w:tr>
      <w:tr w:rsidR="007E3DA2" w:rsidRPr="00A607A7" w:rsidTr="00584633">
        <w:trPr>
          <w:trHeight w:val="71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</w:pPr>
            <w:r w:rsidRPr="00A607A7">
              <w:t xml:space="preserve">Показательные уравнения 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350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</w:pPr>
            <w:r w:rsidRPr="00A607A7">
              <w:t>Показательные неравенства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255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Понятие логарифма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501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Логарифмическая функция,</w:t>
            </w:r>
            <w:r w:rsidRPr="00A607A7">
              <w:rPr>
                <w:lang w:eastAsia="en-US"/>
              </w:rPr>
              <w:t xml:space="preserve"> ее свойства и график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156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b/>
                <w:i/>
                <w:lang w:eastAsia="en-US"/>
              </w:rPr>
              <w:t xml:space="preserve">Контрольная работа № 4 </w:t>
            </w:r>
            <w:r>
              <w:rPr>
                <w:b/>
                <w:i/>
                <w:lang w:eastAsia="en-US"/>
              </w:rPr>
              <w:t xml:space="preserve">по теме </w:t>
            </w:r>
            <w:r w:rsidRPr="00A20878">
              <w:rPr>
                <w:b/>
                <w:i/>
                <w:lang w:eastAsia="en-US"/>
              </w:rPr>
              <w:t>«</w:t>
            </w:r>
            <w:r w:rsidRPr="00A20878">
              <w:rPr>
                <w:b/>
                <w:i/>
              </w:rPr>
              <w:t>Показательная и логарифмическая функции»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260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Свойства логарифмов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584633">
        <w:trPr>
          <w:trHeight w:val="414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Логарифмические уравнения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A20878">
        <w:trPr>
          <w:trHeight w:val="414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>Логарифмические неравенства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A20878">
        <w:trPr>
          <w:trHeight w:val="414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>Дифференцирование показательной и логарифмической функции.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A20878">
        <w:trPr>
          <w:trHeight w:val="197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4296" w:type="dxa"/>
          </w:tcPr>
          <w:p w:rsidR="007E3DA2" w:rsidRPr="00A607A7" w:rsidRDefault="007E3DA2" w:rsidP="00F03DAD">
            <w:pPr>
              <w:spacing w:line="276" w:lineRule="auto"/>
              <w:rPr>
                <w:i/>
              </w:rPr>
            </w:pPr>
            <w:r w:rsidRPr="00A607A7">
              <w:rPr>
                <w:b/>
                <w:i/>
                <w:lang w:eastAsia="en-US"/>
              </w:rPr>
              <w:t>Контрольная работа № 5</w:t>
            </w:r>
            <w:r>
              <w:rPr>
                <w:b/>
                <w:i/>
                <w:lang w:eastAsia="en-US"/>
              </w:rPr>
              <w:t xml:space="preserve"> по теме </w:t>
            </w:r>
            <w:r w:rsidRPr="00A20878">
              <w:rPr>
                <w:b/>
                <w:i/>
                <w:lang w:eastAsia="en-US"/>
              </w:rPr>
              <w:t>«</w:t>
            </w:r>
            <w:r w:rsidRPr="00A20878">
              <w:rPr>
                <w:b/>
                <w:i/>
              </w:rPr>
              <w:t>Показательная и логарифмическая функции»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584"/>
        </w:trPr>
        <w:tc>
          <w:tcPr>
            <w:tcW w:w="489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>4</w:t>
            </w:r>
          </w:p>
        </w:tc>
        <w:tc>
          <w:tcPr>
            <w:tcW w:w="1491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proofErr w:type="gramStart"/>
            <w:r w:rsidRPr="00A607A7">
              <w:t>Первообразная</w:t>
            </w:r>
            <w:proofErr w:type="gramEnd"/>
            <w:r w:rsidRPr="00A607A7">
              <w:t xml:space="preserve"> и интеграл  </w:t>
            </w: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607A7">
              <w:t>Первообразная</w:t>
            </w:r>
            <w:proofErr w:type="gramEnd"/>
            <w:r w:rsidRPr="00A607A7">
              <w:t xml:space="preserve"> и неопределенный интеграл</w:t>
            </w:r>
            <w:r w:rsidRPr="00A607A7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 w:val="restart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9</w:t>
            </w:r>
          </w:p>
        </w:tc>
      </w:tr>
      <w:tr w:rsidR="00A20878" w:rsidRPr="00A607A7" w:rsidTr="00A20878">
        <w:trPr>
          <w:trHeight w:val="351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>Определенный интеграл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5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4296" w:type="dxa"/>
          </w:tcPr>
          <w:p w:rsidR="004753AE" w:rsidRPr="00A607A7" w:rsidRDefault="004753AE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b/>
                <w:i/>
                <w:lang w:eastAsia="en-US"/>
              </w:rPr>
              <w:t>Контрольная работа № 6  по теме: «</w:t>
            </w:r>
            <w:proofErr w:type="gramStart"/>
            <w:r w:rsidRPr="00A607A7">
              <w:rPr>
                <w:b/>
                <w:i/>
                <w:lang w:eastAsia="en-US"/>
              </w:rPr>
              <w:t>Первообразная</w:t>
            </w:r>
            <w:proofErr w:type="gramEnd"/>
            <w:r w:rsidRPr="00A607A7">
              <w:rPr>
                <w:b/>
                <w:i/>
                <w:lang w:eastAsia="en-US"/>
              </w:rPr>
              <w:t xml:space="preserve"> и интеграл»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71"/>
        </w:trPr>
        <w:tc>
          <w:tcPr>
            <w:tcW w:w="489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>5</w:t>
            </w:r>
          </w:p>
        </w:tc>
        <w:tc>
          <w:tcPr>
            <w:tcW w:w="1491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 xml:space="preserve">Элементы теории вероятностей и экономической статистики </w:t>
            </w: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>Вероятность и геометрия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8" w:type="dxa"/>
            <w:vMerge w:val="restart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442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  <w:vAlign w:val="center"/>
          </w:tcPr>
          <w:p w:rsidR="00A20878" w:rsidRPr="00A607A7" w:rsidRDefault="00A20878" w:rsidP="00F03DAD">
            <w:pPr>
              <w:spacing w:line="276" w:lineRule="auto"/>
              <w:rPr>
                <w:lang w:eastAsia="en-US"/>
              </w:rPr>
            </w:pPr>
            <w:r w:rsidRPr="00A607A7">
              <w:t>Независимые повторения испытаний с двумя исходами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224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  <w:vAlign w:val="center"/>
          </w:tcPr>
          <w:p w:rsidR="00A20878" w:rsidRPr="00A607A7" w:rsidRDefault="00A20878" w:rsidP="00A20878">
            <w:pPr>
              <w:spacing w:line="276" w:lineRule="auto"/>
              <w:rPr>
                <w:lang w:eastAsia="en-US"/>
              </w:rPr>
            </w:pPr>
            <w:r>
              <w:t xml:space="preserve">Статистические методы </w:t>
            </w:r>
            <w:r w:rsidRPr="00A607A7">
              <w:t>об</w:t>
            </w:r>
            <w:r>
              <w:t>работки</w:t>
            </w:r>
            <w:r w:rsidRPr="00A607A7">
              <w:t xml:space="preserve"> </w:t>
            </w:r>
            <w:r>
              <w:t>информации</w:t>
            </w:r>
            <w:r w:rsidRPr="00A607A7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431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  <w:vAlign w:val="center"/>
          </w:tcPr>
          <w:p w:rsidR="00A20878" w:rsidRPr="00A607A7" w:rsidRDefault="00A20878" w:rsidP="00F03DAD">
            <w:pPr>
              <w:spacing w:line="276" w:lineRule="auto"/>
              <w:rPr>
                <w:lang w:eastAsia="en-US"/>
              </w:rPr>
            </w:pPr>
            <w:r w:rsidRPr="00A607A7">
              <w:t>Гауссова кривая. Закон больших чисел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186"/>
        </w:trPr>
        <w:tc>
          <w:tcPr>
            <w:tcW w:w="489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>6</w:t>
            </w:r>
          </w:p>
        </w:tc>
        <w:tc>
          <w:tcPr>
            <w:tcW w:w="1491" w:type="dxa"/>
            <w:vMerge w:val="restart"/>
          </w:tcPr>
          <w:p w:rsidR="00A20878" w:rsidRPr="00A607A7" w:rsidRDefault="00A20878" w:rsidP="00F03DAD">
            <w:pPr>
              <w:spacing w:line="276" w:lineRule="auto"/>
              <w:jc w:val="center"/>
            </w:pPr>
            <w:r w:rsidRPr="00A607A7">
              <w:t>Многочлены</w:t>
            </w: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 xml:space="preserve">Многочлены от одной переменной 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 w:val="restart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9</w:t>
            </w:r>
          </w:p>
        </w:tc>
      </w:tr>
      <w:tr w:rsidR="00A20878" w:rsidRPr="00A607A7" w:rsidTr="00A20878">
        <w:trPr>
          <w:trHeight w:val="432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>Многочлены от нескольких переменных</w:t>
            </w:r>
            <w:r w:rsidRPr="00A607A7">
              <w:t xml:space="preserve"> 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214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>Уравнения высших степеней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  <w:jc w:val="center"/>
            </w:pPr>
          </w:p>
        </w:tc>
        <w:tc>
          <w:tcPr>
            <w:tcW w:w="4296" w:type="dxa"/>
          </w:tcPr>
          <w:p w:rsidR="004753AE" w:rsidRPr="00A607A7" w:rsidRDefault="004753AE" w:rsidP="00F03D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607A7">
              <w:rPr>
                <w:b/>
                <w:i/>
                <w:lang w:eastAsia="en-US"/>
              </w:rPr>
              <w:t>Контрольная работа № 1</w:t>
            </w:r>
            <w:r w:rsidR="0091538B">
              <w:rPr>
                <w:b/>
                <w:i/>
                <w:lang w:eastAsia="en-US"/>
              </w:rPr>
              <w:t xml:space="preserve"> по теме «Многочлены» 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407"/>
        </w:trPr>
        <w:tc>
          <w:tcPr>
            <w:tcW w:w="489" w:type="dxa"/>
            <w:vMerge w:val="restart"/>
          </w:tcPr>
          <w:p w:rsidR="00A20878" w:rsidRPr="00A607A7" w:rsidRDefault="00A20878" w:rsidP="00F03DAD">
            <w:pPr>
              <w:spacing w:line="276" w:lineRule="auto"/>
            </w:pPr>
            <w:r w:rsidRPr="00A607A7">
              <w:t>7</w:t>
            </w:r>
          </w:p>
        </w:tc>
        <w:tc>
          <w:tcPr>
            <w:tcW w:w="1491" w:type="dxa"/>
            <w:vMerge w:val="restart"/>
          </w:tcPr>
          <w:p w:rsidR="00A20878" w:rsidRPr="00A607A7" w:rsidRDefault="00A20878" w:rsidP="00F03DAD">
            <w:pPr>
              <w:spacing w:line="276" w:lineRule="auto"/>
              <w:jc w:val="center"/>
            </w:pPr>
            <w:r w:rsidRPr="00A607A7">
              <w:t>Уравнения и неравенства. Системы уравнений и неравенств</w:t>
            </w: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Равносильность уравнений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4</w:t>
            </w:r>
          </w:p>
        </w:tc>
        <w:tc>
          <w:tcPr>
            <w:tcW w:w="978" w:type="dxa"/>
            <w:vMerge w:val="restart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</w:tr>
      <w:tr w:rsidR="00A20878" w:rsidRPr="00A607A7" w:rsidTr="00A20878">
        <w:trPr>
          <w:trHeight w:val="342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Общие методы решения уравнений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275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>Равносильность неравенств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20878" w:rsidRPr="00A607A7" w:rsidTr="00A20878">
        <w:trPr>
          <w:trHeight w:val="366"/>
        </w:trPr>
        <w:tc>
          <w:tcPr>
            <w:tcW w:w="489" w:type="dxa"/>
            <w:vMerge/>
          </w:tcPr>
          <w:p w:rsidR="00A20878" w:rsidRPr="00A607A7" w:rsidRDefault="00A20878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A20878" w:rsidRPr="00A607A7" w:rsidRDefault="00A20878" w:rsidP="00F03DAD">
            <w:pPr>
              <w:spacing w:line="276" w:lineRule="auto"/>
              <w:jc w:val="both"/>
            </w:pPr>
            <w:r w:rsidRPr="00A607A7">
              <w:t>Уравнения и неравенства с модулями</w:t>
            </w:r>
          </w:p>
        </w:tc>
        <w:tc>
          <w:tcPr>
            <w:tcW w:w="567" w:type="dxa"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8" w:type="dxa"/>
            <w:vMerge/>
            <w:vAlign w:val="center"/>
          </w:tcPr>
          <w:p w:rsidR="00A20878" w:rsidRPr="00A607A7" w:rsidRDefault="00A20878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E3DA2" w:rsidRPr="00A607A7" w:rsidTr="007E3DA2">
        <w:trPr>
          <w:trHeight w:val="447"/>
        </w:trPr>
        <w:tc>
          <w:tcPr>
            <w:tcW w:w="489" w:type="dxa"/>
            <w:vMerge/>
          </w:tcPr>
          <w:p w:rsidR="007E3DA2" w:rsidRPr="00A607A7" w:rsidRDefault="007E3DA2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7E3DA2" w:rsidRPr="00A607A7" w:rsidRDefault="007E3DA2" w:rsidP="007E3DA2">
            <w:pPr>
              <w:spacing w:line="276" w:lineRule="auto"/>
              <w:jc w:val="both"/>
            </w:pPr>
            <w:r w:rsidRPr="00A607A7">
              <w:rPr>
                <w:b/>
                <w:i/>
                <w:lang w:eastAsia="en-US"/>
              </w:rPr>
              <w:t xml:space="preserve">Контрольная работа № 7 </w:t>
            </w:r>
            <w:r>
              <w:rPr>
                <w:b/>
                <w:i/>
                <w:lang w:eastAsia="en-US"/>
              </w:rPr>
              <w:t>по теме «Уравнения и неравенства»</w:t>
            </w:r>
          </w:p>
        </w:tc>
        <w:tc>
          <w:tcPr>
            <w:tcW w:w="567" w:type="dxa"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7E3DA2" w:rsidRPr="00A607A7" w:rsidRDefault="007E3DA2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655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607A7">
              <w:t>Уравнения и неравенства со знаком радикала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395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rPr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177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</w:pPr>
            <w:r w:rsidRPr="00A607A7">
              <w:t>Доказательств неравенств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282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jc w:val="both"/>
            </w:pPr>
            <w:r w:rsidRPr="00A607A7">
              <w:t>Системы уравнений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645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jc w:val="both"/>
            </w:pPr>
            <w:r w:rsidRPr="00A607A7">
              <w:rPr>
                <w:b/>
                <w:i/>
                <w:lang w:eastAsia="en-US"/>
              </w:rPr>
              <w:t>Контрольная работа № 8</w:t>
            </w:r>
            <w:r w:rsidR="007E3DA2">
              <w:rPr>
                <w:b/>
                <w:i/>
                <w:lang w:eastAsia="en-US"/>
              </w:rPr>
              <w:t xml:space="preserve"> по теме «Уравнения и неравенства»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154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jc w:val="both"/>
              <w:rPr>
                <w:lang w:eastAsia="en-US"/>
              </w:rPr>
            </w:pPr>
            <w:r w:rsidRPr="00A607A7">
              <w:t>Задачи  с параметрами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7E3DA2">
        <w:trPr>
          <w:trHeight w:val="414"/>
        </w:trPr>
        <w:tc>
          <w:tcPr>
            <w:tcW w:w="489" w:type="dxa"/>
            <w:vMerge w:val="restart"/>
          </w:tcPr>
          <w:p w:rsidR="0091538B" w:rsidRPr="00A607A7" w:rsidRDefault="0091538B" w:rsidP="00F03DAD">
            <w:pPr>
              <w:spacing w:line="276" w:lineRule="auto"/>
            </w:pPr>
            <w:r w:rsidRPr="00A607A7">
              <w:t>8</w:t>
            </w:r>
          </w:p>
        </w:tc>
        <w:tc>
          <w:tcPr>
            <w:tcW w:w="1491" w:type="dxa"/>
            <w:vMerge w:val="restart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A607A7">
              <w:t>Обобщаю</w:t>
            </w:r>
            <w:r>
              <w:t>-</w:t>
            </w:r>
            <w:proofErr w:type="spellStart"/>
            <w:r w:rsidRPr="00A607A7">
              <w:t>щее</w:t>
            </w:r>
            <w:proofErr w:type="spellEnd"/>
            <w:proofErr w:type="gramEnd"/>
            <w:r w:rsidRPr="00A607A7">
              <w:t xml:space="preserve"> </w:t>
            </w:r>
            <w:r w:rsidRPr="00A607A7">
              <w:lastRenderedPageBreak/>
              <w:t>повторение</w:t>
            </w: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Повторение. </w:t>
            </w:r>
            <w:r w:rsidRPr="00A607A7">
              <w:rPr>
                <w:lang w:eastAsia="en-US"/>
              </w:rPr>
              <w:t xml:space="preserve">Задачи на проценты, движение и смеси 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8" w:type="dxa"/>
            <w:vMerge w:val="restart"/>
            <w:vAlign w:val="center"/>
          </w:tcPr>
          <w:p w:rsidR="0091538B" w:rsidRPr="00A607A7" w:rsidRDefault="0091538B" w:rsidP="007E3DA2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Cs/>
              </w:rPr>
              <w:t>1</w:t>
            </w:r>
            <w:r w:rsidR="007E3DA2">
              <w:rPr>
                <w:bCs/>
              </w:rPr>
              <w:t>4</w:t>
            </w:r>
          </w:p>
        </w:tc>
      </w:tr>
      <w:tr w:rsidR="0091538B" w:rsidRPr="00A607A7" w:rsidTr="0091538B">
        <w:trPr>
          <w:trHeight w:val="1290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7E3DA2" w:rsidRDefault="007E3DA2" w:rsidP="00F03DAD">
            <w:pPr>
              <w:spacing w:line="276" w:lineRule="auto"/>
              <w:rPr>
                <w:lang w:eastAsia="en-US"/>
              </w:rPr>
            </w:pPr>
          </w:p>
          <w:p w:rsidR="0091538B" w:rsidRPr="00A607A7" w:rsidRDefault="0091538B" w:rsidP="00F03DAD">
            <w:pPr>
              <w:spacing w:line="276" w:lineRule="auto"/>
            </w:pPr>
            <w:r>
              <w:rPr>
                <w:lang w:eastAsia="en-US"/>
              </w:rPr>
              <w:t xml:space="preserve">Повторение. </w:t>
            </w:r>
            <w:r w:rsidRPr="00A607A7">
              <w:t xml:space="preserve">Задачи на применение производной функции 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91538B">
            <w:pPr>
              <w:spacing w:line="276" w:lineRule="auto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4753AE" w:rsidRPr="00A607A7" w:rsidRDefault="0091538B" w:rsidP="00F03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 w:rsidR="004753AE" w:rsidRPr="00A607A7">
              <w:rPr>
                <w:lang w:eastAsia="en-US"/>
              </w:rPr>
              <w:t xml:space="preserve">Задачи на статистику и теорию вероятности 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4753AE" w:rsidRPr="00A607A7" w:rsidRDefault="0091538B" w:rsidP="00F03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 w:rsidR="004753AE" w:rsidRPr="00A607A7">
              <w:rPr>
                <w:lang w:eastAsia="en-US"/>
              </w:rPr>
              <w:t xml:space="preserve">Тригонометрические уравнения и неравенства 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379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91538B" w:rsidP="00F03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  <w:r w:rsidRPr="00A607A7">
              <w:rPr>
                <w:lang w:eastAsia="en-US"/>
              </w:rPr>
              <w:t xml:space="preserve">Решение систем уравнений и неравенств </w:t>
            </w:r>
          </w:p>
        </w:tc>
        <w:tc>
          <w:tcPr>
            <w:tcW w:w="567" w:type="dxa"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lang w:eastAsia="en-US"/>
              </w:rPr>
            </w:pPr>
            <w:r w:rsidRPr="00A607A7">
              <w:rPr>
                <w:lang w:eastAsia="en-US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538B" w:rsidRPr="00A607A7" w:rsidTr="0091538B">
        <w:trPr>
          <w:trHeight w:val="252"/>
        </w:trPr>
        <w:tc>
          <w:tcPr>
            <w:tcW w:w="489" w:type="dxa"/>
            <w:vMerge/>
          </w:tcPr>
          <w:p w:rsidR="0091538B" w:rsidRPr="00A607A7" w:rsidRDefault="0091538B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91538B" w:rsidRPr="00A607A7" w:rsidRDefault="00B17D51" w:rsidP="00F03DAD">
            <w:pPr>
              <w:spacing w:line="276" w:lineRule="auto"/>
            </w:pPr>
            <w:proofErr w:type="spellStart"/>
            <w:r>
              <w:rPr>
                <w:lang w:eastAsia="en-US"/>
              </w:rPr>
              <w:t>Повторение</w:t>
            </w:r>
            <w:proofErr w:type="gramStart"/>
            <w:r>
              <w:rPr>
                <w:lang w:eastAsia="en-US"/>
              </w:rPr>
              <w:t>.</w:t>
            </w:r>
            <w:r w:rsidR="0091538B" w:rsidRPr="00A607A7">
              <w:t>Р</w:t>
            </w:r>
            <w:proofErr w:type="gramEnd"/>
            <w:r w:rsidR="0091538B" w:rsidRPr="00A607A7">
              <w:t>ешение</w:t>
            </w:r>
            <w:proofErr w:type="spellEnd"/>
            <w:r w:rsidR="0091538B" w:rsidRPr="00A607A7">
              <w:t xml:space="preserve"> задач с параметром </w:t>
            </w:r>
          </w:p>
        </w:tc>
        <w:tc>
          <w:tcPr>
            <w:tcW w:w="567" w:type="dxa"/>
            <w:vAlign w:val="center"/>
          </w:tcPr>
          <w:p w:rsidR="0091538B" w:rsidRPr="00A607A7" w:rsidRDefault="007E3DA2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8" w:type="dxa"/>
            <w:vMerge/>
            <w:vAlign w:val="center"/>
          </w:tcPr>
          <w:p w:rsidR="0091538B" w:rsidRPr="00A607A7" w:rsidRDefault="0091538B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  <w:vMerge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1491" w:type="dxa"/>
            <w:vMerge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96" w:type="dxa"/>
          </w:tcPr>
          <w:p w:rsidR="004753AE" w:rsidRPr="00A607A7" w:rsidRDefault="004753AE" w:rsidP="00F03DAD">
            <w:pPr>
              <w:spacing w:line="276" w:lineRule="auto"/>
            </w:pPr>
            <w:r w:rsidRPr="00A607A7">
              <w:t>Заключительный урок</w:t>
            </w:r>
          </w:p>
        </w:tc>
        <w:tc>
          <w:tcPr>
            <w:tcW w:w="567" w:type="dxa"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8" w:type="dxa"/>
            <w:vMerge/>
            <w:vAlign w:val="center"/>
          </w:tcPr>
          <w:p w:rsidR="004753AE" w:rsidRPr="00A607A7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53AE" w:rsidRPr="00A607A7" w:rsidTr="004753AE">
        <w:trPr>
          <w:trHeight w:val="142"/>
        </w:trPr>
        <w:tc>
          <w:tcPr>
            <w:tcW w:w="489" w:type="dxa"/>
          </w:tcPr>
          <w:p w:rsidR="004753AE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91" w:type="dxa"/>
          </w:tcPr>
          <w:p w:rsidR="004753AE" w:rsidRPr="00A607A7" w:rsidRDefault="004753AE" w:rsidP="00F03DAD">
            <w:pPr>
              <w:spacing w:line="276" w:lineRule="auto"/>
              <w:rPr>
                <w:b/>
                <w:bCs/>
              </w:rPr>
            </w:pPr>
            <w:r w:rsidRPr="00A607A7">
              <w:rPr>
                <w:b/>
                <w:bCs/>
              </w:rPr>
              <w:t>ИТОГО</w:t>
            </w:r>
          </w:p>
        </w:tc>
        <w:tc>
          <w:tcPr>
            <w:tcW w:w="4296" w:type="dxa"/>
          </w:tcPr>
          <w:p w:rsidR="004753AE" w:rsidRPr="00A607A7" w:rsidRDefault="004753AE" w:rsidP="00F03DA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4753AE" w:rsidRDefault="004753AE" w:rsidP="00F03DA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4753AE" w:rsidRDefault="004753AE" w:rsidP="00F03DAD">
            <w:pPr>
              <w:spacing w:line="276" w:lineRule="auto"/>
              <w:jc w:val="center"/>
              <w:rPr>
                <w:bCs/>
              </w:rPr>
            </w:pPr>
            <w:r w:rsidRPr="00A607A7">
              <w:rPr>
                <w:b/>
                <w:bCs/>
              </w:rPr>
              <w:t>1</w:t>
            </w:r>
            <w:r>
              <w:rPr>
                <w:b/>
                <w:bCs/>
              </w:rPr>
              <w:t>36</w:t>
            </w:r>
          </w:p>
        </w:tc>
      </w:tr>
    </w:tbl>
    <w:p w:rsidR="008413A5" w:rsidRPr="00FD3C93" w:rsidRDefault="008413A5" w:rsidP="00F03DAD">
      <w:pPr>
        <w:spacing w:line="276" w:lineRule="auto"/>
        <w:rPr>
          <w:sz w:val="28"/>
          <w:szCs w:val="28"/>
        </w:rPr>
      </w:pPr>
    </w:p>
    <w:p w:rsidR="008413A5" w:rsidRDefault="008413A5" w:rsidP="00F03DAD">
      <w:pPr>
        <w:pStyle w:val="a9"/>
        <w:spacing w:line="276" w:lineRule="auto"/>
        <w:ind w:firstLine="567"/>
        <w:jc w:val="center"/>
        <w:rPr>
          <w:b/>
          <w:szCs w:val="28"/>
        </w:rPr>
      </w:pPr>
    </w:p>
    <w:p w:rsidR="008413A5" w:rsidRPr="00DB0C0F" w:rsidRDefault="008413A5" w:rsidP="00F03DAD">
      <w:pPr>
        <w:pStyle w:val="af"/>
        <w:numPr>
          <w:ilvl w:val="0"/>
          <w:numId w:val="28"/>
        </w:numPr>
        <w:tabs>
          <w:tab w:val="left" w:pos="705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u w:val="single"/>
        </w:rPr>
      </w:pPr>
      <w:r w:rsidRPr="00DB0C0F">
        <w:rPr>
          <w:b/>
          <w:color w:val="000000"/>
          <w:sz w:val="28"/>
          <w:szCs w:val="28"/>
          <w:u w:val="single"/>
        </w:rPr>
        <w:t>РЕЗУЛЬТАТЫ ИЗУЧЕНИЯ УЧЕБНОГО ПРЕДМЕТА</w:t>
      </w:r>
    </w:p>
    <w:p w:rsidR="00B17D51" w:rsidRDefault="00B17D51" w:rsidP="00B17D51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B17D51" w:rsidRPr="009A29D6" w:rsidRDefault="00B17D51" w:rsidP="00B17D51">
      <w:pPr>
        <w:widowControl w:val="0"/>
        <w:spacing w:line="276" w:lineRule="auto"/>
        <w:jc w:val="both"/>
        <w:rPr>
          <w:i/>
          <w:sz w:val="28"/>
          <w:szCs w:val="28"/>
        </w:rPr>
      </w:pPr>
      <w:r w:rsidRPr="009A29D6">
        <w:rPr>
          <w:i/>
          <w:sz w:val="28"/>
          <w:szCs w:val="28"/>
        </w:rPr>
        <w:t>В результате изучения курса алгебры и начал математического анализа в 1</w:t>
      </w:r>
      <w:r>
        <w:rPr>
          <w:i/>
          <w:sz w:val="28"/>
          <w:szCs w:val="28"/>
        </w:rPr>
        <w:t>1</w:t>
      </w:r>
      <w:r w:rsidRPr="009A29D6">
        <w:rPr>
          <w:i/>
          <w:sz w:val="28"/>
          <w:szCs w:val="28"/>
        </w:rPr>
        <w:t xml:space="preserve"> классе </w:t>
      </w:r>
      <w:r>
        <w:rPr>
          <w:i/>
          <w:sz w:val="28"/>
          <w:szCs w:val="28"/>
        </w:rPr>
        <w:t xml:space="preserve">на профильном уровне </w:t>
      </w:r>
      <w:r w:rsidRPr="009A29D6">
        <w:rPr>
          <w:i/>
          <w:sz w:val="28"/>
          <w:szCs w:val="28"/>
        </w:rPr>
        <w:t>воспитанницы должны</w:t>
      </w:r>
    </w:p>
    <w:p w:rsidR="008413A5" w:rsidRPr="00AD6487" w:rsidRDefault="008413A5" w:rsidP="00B17D51">
      <w:pPr>
        <w:spacing w:line="276" w:lineRule="auto"/>
        <w:jc w:val="both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>знать/понимать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значение идей, методов и результатов алгебры  математического анализа для построения нового математического аппарата для решения практических задач и внутренних задач математики;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lastRenderedPageBreak/>
        <w:t>роль аксиоматики в математике; возможность построения математических теорий на аксиоматической основе;</w:t>
      </w:r>
    </w:p>
    <w:p w:rsidR="008413A5" w:rsidRPr="00AD6487" w:rsidRDefault="008413A5" w:rsidP="00B17D51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AD6487">
        <w:rPr>
          <w:sz w:val="28"/>
          <w:szCs w:val="28"/>
        </w:rPr>
        <w:t>вероятностный характер разли</w:t>
      </w:r>
      <w:r w:rsidR="00B17D51">
        <w:rPr>
          <w:sz w:val="28"/>
          <w:szCs w:val="28"/>
        </w:rPr>
        <w:t>чных процессов окружающего мира.</w:t>
      </w:r>
    </w:p>
    <w:p w:rsidR="008413A5" w:rsidRPr="00AD6487" w:rsidRDefault="008413A5" w:rsidP="00B17D51">
      <w:pPr>
        <w:spacing w:line="276" w:lineRule="auto"/>
        <w:jc w:val="both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>Уметь:</w:t>
      </w:r>
    </w:p>
    <w:p w:rsidR="00CD2122" w:rsidRPr="00CD2122" w:rsidRDefault="008413A5" w:rsidP="00B17D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" w:line="276" w:lineRule="auto"/>
        <w:ind w:left="709" w:right="4" w:hanging="283"/>
        <w:jc w:val="both"/>
        <w:rPr>
          <w:w w:val="107"/>
          <w:sz w:val="28"/>
          <w:szCs w:val="28"/>
        </w:rPr>
      </w:pPr>
      <w:r w:rsidRPr="00AD6487">
        <w:rPr>
          <w:sz w:val="28"/>
          <w:szCs w:val="28"/>
        </w:rPr>
        <w:t xml:space="preserve">выполнять арифметические действия, сочетая устные и письменные приёмы, применение вычислительных устройств; </w:t>
      </w:r>
    </w:p>
    <w:p w:rsidR="00CD2122" w:rsidRPr="00CD2122" w:rsidRDefault="008413A5" w:rsidP="00B17D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" w:line="276" w:lineRule="auto"/>
        <w:ind w:left="709" w:right="4" w:hanging="283"/>
        <w:jc w:val="both"/>
        <w:rPr>
          <w:w w:val="107"/>
          <w:sz w:val="28"/>
          <w:szCs w:val="28"/>
        </w:rPr>
      </w:pPr>
      <w:r w:rsidRPr="00AD6487">
        <w:rPr>
          <w:sz w:val="28"/>
          <w:szCs w:val="28"/>
        </w:rPr>
        <w:t xml:space="preserve">находить значение корня натуральной степени, используя при необходимости вычислительные устройства; </w:t>
      </w:r>
    </w:p>
    <w:p w:rsidR="00CD2122" w:rsidRPr="00CD2122" w:rsidRDefault="008413A5" w:rsidP="00B17D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" w:line="276" w:lineRule="auto"/>
        <w:ind w:left="709" w:right="4" w:hanging="283"/>
        <w:jc w:val="both"/>
        <w:rPr>
          <w:w w:val="107"/>
          <w:sz w:val="28"/>
          <w:szCs w:val="28"/>
        </w:rPr>
      </w:pPr>
      <w:r w:rsidRPr="00AD6487">
        <w:rPr>
          <w:sz w:val="28"/>
          <w:szCs w:val="28"/>
        </w:rPr>
        <w:t>пользоваться оценкой и прикидкой при практических расчётах;</w:t>
      </w:r>
    </w:p>
    <w:p w:rsidR="008413A5" w:rsidRPr="00AD6487" w:rsidRDefault="008413A5" w:rsidP="00B17D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4" w:line="276" w:lineRule="auto"/>
        <w:ind w:left="709" w:right="4" w:hanging="283"/>
        <w:jc w:val="both"/>
        <w:rPr>
          <w:w w:val="107"/>
          <w:sz w:val="28"/>
          <w:szCs w:val="28"/>
        </w:rPr>
      </w:pPr>
      <w:r w:rsidRPr="00AD6487">
        <w:rPr>
          <w:sz w:val="28"/>
          <w:szCs w:val="28"/>
        </w:rPr>
        <w:t xml:space="preserve"> </w:t>
      </w:r>
      <w:r w:rsidRPr="00AD6487">
        <w:rPr>
          <w:w w:val="107"/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</w:t>
      </w:r>
      <w:r w:rsidR="00B17D51">
        <w:rPr>
          <w:w w:val="107"/>
          <w:sz w:val="28"/>
          <w:szCs w:val="28"/>
        </w:rPr>
        <w:t xml:space="preserve"> действительными коэффициентами;</w:t>
      </w:r>
    </w:p>
    <w:p w:rsidR="008413A5" w:rsidRPr="00AD6487" w:rsidRDefault="008413A5" w:rsidP="00B17D51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8413A5" w:rsidRDefault="008413A5" w:rsidP="00B17D51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вычислять значения числовых и буквенных выражений, осуществляя необходим</w:t>
      </w:r>
      <w:r w:rsidR="00B17D51">
        <w:rPr>
          <w:sz w:val="28"/>
          <w:szCs w:val="28"/>
        </w:rPr>
        <w:t>ые подстановки и преобразования;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7E3DA2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7E3DA2" w:rsidRPr="00AD6487" w:rsidRDefault="007E3DA2" w:rsidP="00B17D51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описывать по графику и по формуле поведение и свойства  функций, находить по графику функции наибольшее и наименьшее значения;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уравнения, системы уравнений, неравенства, используя св</w:t>
      </w:r>
      <w:r w:rsidR="00CD2122">
        <w:rPr>
          <w:sz w:val="28"/>
          <w:szCs w:val="28"/>
        </w:rPr>
        <w:t>ойства функций и их графиков;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находить сумму бесконечно убывающей геометрической прогрессии;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 xml:space="preserve">вычислять производные и первообразные элементарных функций, применяя правила вычисления;  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исследовать функции и строить их графики с помощью производной</w:t>
      </w:r>
      <w:proofErr w:type="gramStart"/>
      <w:r w:rsidRPr="00AD6487">
        <w:rPr>
          <w:sz w:val="28"/>
          <w:szCs w:val="28"/>
        </w:rPr>
        <w:t>,;</w:t>
      </w:r>
      <w:proofErr w:type="gramEnd"/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задачи с применением  уравнения касательной к графику функции;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задачи на нахождение наибольшего  и наименьшего значения функции на отрезке;</w:t>
      </w:r>
    </w:p>
    <w:p w:rsidR="007E3DA2" w:rsidRPr="00AD6487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вычислять площадь криволинейной трапеции;</w:t>
      </w:r>
    </w:p>
    <w:p w:rsidR="007E3DA2" w:rsidRDefault="007E3DA2" w:rsidP="00B17D5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lastRenderedPageBreak/>
        <w:t xml:space="preserve"> вычислять коэффициенты бинома Ньютона по формуле и с использованием треугольника Паскаля; 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вычислять, в простейших случаях, вероятности событий на основе подсчета числа исходов;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системы;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доказывать несложные неравенства;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составлять уравнения и неравенства по условию задачи;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AD6487">
        <w:rPr>
          <w:sz w:val="28"/>
          <w:szCs w:val="28"/>
        </w:rPr>
        <w:t>ств гр</w:t>
      </w:r>
      <w:proofErr w:type="gramEnd"/>
      <w:r w:rsidRPr="00AD6487">
        <w:rPr>
          <w:sz w:val="28"/>
          <w:szCs w:val="28"/>
        </w:rPr>
        <w:t>афический метод;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AD6487">
        <w:rPr>
          <w:sz w:val="28"/>
          <w:szCs w:val="28"/>
        </w:rPr>
        <w:t>ств с дв</w:t>
      </w:r>
      <w:proofErr w:type="gramEnd"/>
      <w:r w:rsidRPr="00AD6487">
        <w:rPr>
          <w:sz w:val="28"/>
          <w:szCs w:val="28"/>
        </w:rPr>
        <w:t xml:space="preserve">умя переменными </w:t>
      </w:r>
      <w:r w:rsidR="00CD2122">
        <w:rPr>
          <w:sz w:val="28"/>
          <w:szCs w:val="28"/>
        </w:rPr>
        <w:t>и их систем;</w:t>
      </w:r>
    </w:p>
    <w:p w:rsidR="007E3DA2" w:rsidRPr="00AD6487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7E3DA2" w:rsidRPr="007E3DA2" w:rsidRDefault="007E3DA2" w:rsidP="007E3D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решать уравнения, неравенства и системы с применением  графических представлени</w:t>
      </w:r>
      <w:r>
        <w:rPr>
          <w:sz w:val="28"/>
          <w:szCs w:val="28"/>
        </w:rPr>
        <w:t>й, свойств функций, производной.</w:t>
      </w:r>
    </w:p>
    <w:p w:rsidR="008413A5" w:rsidRDefault="008413A5" w:rsidP="00F03DAD">
      <w:pPr>
        <w:spacing w:line="276" w:lineRule="auto"/>
        <w:jc w:val="both"/>
        <w:rPr>
          <w:b/>
          <w:i/>
          <w:sz w:val="28"/>
          <w:szCs w:val="28"/>
        </w:rPr>
      </w:pPr>
      <w:r w:rsidRPr="007E3DA2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3DA2">
        <w:rPr>
          <w:b/>
          <w:i/>
          <w:sz w:val="28"/>
          <w:szCs w:val="28"/>
        </w:rPr>
        <w:t>для</w:t>
      </w:r>
      <w:proofErr w:type="gramEnd"/>
      <w:r w:rsidRPr="007E3DA2">
        <w:rPr>
          <w:b/>
          <w:i/>
          <w:sz w:val="28"/>
          <w:szCs w:val="28"/>
        </w:rPr>
        <w:t xml:space="preserve"> </w:t>
      </w:r>
    </w:p>
    <w:p w:rsidR="008413A5" w:rsidRPr="00AD6487" w:rsidRDefault="008413A5" w:rsidP="00B17D51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proofErr w:type="gramStart"/>
      <w:r w:rsidRPr="00AD6487">
        <w:rPr>
          <w:sz w:val="28"/>
          <w:szCs w:val="28"/>
        </w:rPr>
        <w:t xml:space="preserve">решения прикладных задач, в том числе социально-экономических и физических – на наибольшее и наименьшее значения, на </w:t>
      </w:r>
      <w:r w:rsidR="00CD2122">
        <w:rPr>
          <w:sz w:val="28"/>
          <w:szCs w:val="28"/>
        </w:rPr>
        <w:t>нахождение скорости и ускорения;</w:t>
      </w:r>
      <w:proofErr w:type="gramEnd"/>
    </w:p>
    <w:p w:rsidR="008413A5" w:rsidRPr="00AD6487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</w:t>
      </w:r>
    </w:p>
    <w:p w:rsidR="008413A5" w:rsidRPr="00AD6487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интерпрета</w:t>
      </w:r>
      <w:r w:rsidR="00CD2122">
        <w:rPr>
          <w:sz w:val="28"/>
          <w:szCs w:val="28"/>
        </w:rPr>
        <w:t>ции графиков реальных процессов;</w:t>
      </w:r>
    </w:p>
    <w:p w:rsidR="008413A5" w:rsidRPr="00AD6487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  <w:r w:rsidR="00CD2122">
        <w:rPr>
          <w:sz w:val="28"/>
          <w:szCs w:val="28"/>
        </w:rPr>
        <w:t>;</w:t>
      </w:r>
    </w:p>
    <w:p w:rsidR="00CD2122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8413A5" w:rsidRPr="00AD6487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для анализа инфор</w:t>
      </w:r>
      <w:r w:rsidR="00CD2122">
        <w:rPr>
          <w:sz w:val="28"/>
          <w:szCs w:val="28"/>
        </w:rPr>
        <w:t>мации статистического характера;</w:t>
      </w:r>
    </w:p>
    <w:p w:rsidR="008413A5" w:rsidRPr="00AD6487" w:rsidRDefault="008413A5" w:rsidP="00B17D5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6487">
        <w:rPr>
          <w:sz w:val="28"/>
          <w:szCs w:val="28"/>
        </w:rPr>
        <w:t>построения и исследования простейших математических моделей.</w:t>
      </w:r>
    </w:p>
    <w:p w:rsidR="008413A5" w:rsidRDefault="008413A5" w:rsidP="00F03DAD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CD2122" w:rsidRPr="00AD6487" w:rsidRDefault="00CD2122" w:rsidP="00F03DAD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413A5" w:rsidRPr="00B357C3" w:rsidRDefault="008413A5" w:rsidP="00F03DAD">
      <w:pPr>
        <w:spacing w:line="276" w:lineRule="auto"/>
        <w:jc w:val="both"/>
        <w:rPr>
          <w:sz w:val="28"/>
          <w:szCs w:val="28"/>
        </w:rPr>
      </w:pPr>
    </w:p>
    <w:p w:rsidR="008413A5" w:rsidRPr="00DB0C0F" w:rsidRDefault="008413A5" w:rsidP="00F03DAD">
      <w:pPr>
        <w:pStyle w:val="af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DB0C0F">
        <w:rPr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413A5" w:rsidRPr="00AD6487" w:rsidRDefault="008413A5" w:rsidP="00F03DAD">
      <w:pPr>
        <w:spacing w:line="276" w:lineRule="auto"/>
        <w:jc w:val="both"/>
        <w:rPr>
          <w:b/>
          <w:sz w:val="28"/>
          <w:szCs w:val="28"/>
        </w:rPr>
      </w:pPr>
      <w:r w:rsidRPr="00AD6487">
        <w:rPr>
          <w:b/>
          <w:sz w:val="28"/>
          <w:szCs w:val="28"/>
        </w:rPr>
        <w:t>1.Используемые средства обучения</w:t>
      </w:r>
    </w:p>
    <w:p w:rsidR="008413A5" w:rsidRPr="00AD6487" w:rsidRDefault="008413A5" w:rsidP="00F03DAD">
      <w:pPr>
        <w:spacing w:line="276" w:lineRule="auto"/>
        <w:jc w:val="both"/>
        <w:rPr>
          <w:sz w:val="28"/>
          <w:szCs w:val="28"/>
          <w:lang w:eastAsia="en-US"/>
        </w:rPr>
      </w:pPr>
      <w:r w:rsidRPr="00AD6487">
        <w:rPr>
          <w:sz w:val="28"/>
          <w:szCs w:val="28"/>
        </w:rPr>
        <w:t xml:space="preserve">Компьютер, интерактивная доска, проектор, </w:t>
      </w:r>
      <w:r w:rsidRPr="00AD6487">
        <w:rPr>
          <w:sz w:val="28"/>
          <w:szCs w:val="28"/>
          <w:lang w:eastAsia="en-US"/>
        </w:rPr>
        <w:t xml:space="preserve">цифровые образовательные ресурсы, раздаточный дидактический материал. </w:t>
      </w:r>
    </w:p>
    <w:p w:rsidR="008413A5" w:rsidRPr="00AD6487" w:rsidRDefault="008413A5" w:rsidP="00F03DAD">
      <w:pPr>
        <w:spacing w:line="276" w:lineRule="auto"/>
        <w:jc w:val="both"/>
        <w:rPr>
          <w:sz w:val="28"/>
          <w:szCs w:val="28"/>
          <w:lang w:eastAsia="en-US"/>
        </w:rPr>
      </w:pPr>
    </w:p>
    <w:p w:rsidR="008413A5" w:rsidRPr="00AD6487" w:rsidRDefault="008413A5" w:rsidP="00F03DAD">
      <w:pPr>
        <w:spacing w:line="276" w:lineRule="auto"/>
        <w:jc w:val="both"/>
        <w:rPr>
          <w:sz w:val="28"/>
          <w:szCs w:val="28"/>
          <w:lang w:eastAsia="en-US"/>
        </w:rPr>
      </w:pPr>
      <w:r w:rsidRPr="00AD6487">
        <w:rPr>
          <w:b/>
          <w:sz w:val="28"/>
          <w:szCs w:val="28"/>
          <w:lang w:eastAsia="en-US"/>
        </w:rPr>
        <w:t>2.Учебники</w:t>
      </w:r>
      <w:r w:rsidRPr="00AD6487">
        <w:rPr>
          <w:sz w:val="28"/>
          <w:szCs w:val="28"/>
          <w:lang w:eastAsia="en-US"/>
        </w:rPr>
        <w:t xml:space="preserve"> </w:t>
      </w:r>
    </w:p>
    <w:p w:rsidR="008413A5" w:rsidRDefault="008413A5" w:rsidP="00B17D51">
      <w:pPr>
        <w:pStyle w:val="af"/>
        <w:numPr>
          <w:ilvl w:val="0"/>
          <w:numId w:val="41"/>
        </w:numPr>
        <w:tabs>
          <w:tab w:val="left" w:pos="2340"/>
        </w:tabs>
        <w:spacing w:line="276" w:lineRule="auto"/>
        <w:ind w:left="0"/>
        <w:jc w:val="both"/>
        <w:rPr>
          <w:sz w:val="28"/>
          <w:szCs w:val="28"/>
        </w:rPr>
      </w:pPr>
      <w:r w:rsidRPr="003245F7">
        <w:rPr>
          <w:sz w:val="28"/>
          <w:szCs w:val="28"/>
        </w:rPr>
        <w:t>Мордкович А.Г. и др. Алгебра и начала математического анализа.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класс. В 2ч. Ч.1. Учебник для учащихся общеобразовательных учреждений (профильный уровень)/М.: Мнемозина, 2012</w:t>
      </w:r>
    </w:p>
    <w:p w:rsidR="008413A5" w:rsidRDefault="008413A5" w:rsidP="00B17D51">
      <w:pPr>
        <w:pStyle w:val="af"/>
        <w:numPr>
          <w:ilvl w:val="0"/>
          <w:numId w:val="41"/>
        </w:numPr>
        <w:tabs>
          <w:tab w:val="left" w:pos="2340"/>
        </w:tabs>
        <w:spacing w:line="276" w:lineRule="auto"/>
        <w:ind w:left="0"/>
        <w:jc w:val="both"/>
        <w:rPr>
          <w:sz w:val="28"/>
          <w:szCs w:val="28"/>
        </w:rPr>
      </w:pPr>
      <w:r w:rsidRPr="003245F7">
        <w:rPr>
          <w:sz w:val="28"/>
          <w:szCs w:val="28"/>
        </w:rPr>
        <w:t>Мордкович А.Г. и др. Алгебра и начала математического анализа.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класс. В 2ч. Ч.2.Задачник для учащихся общеобразовательных учреждений (профильный уровень)/М.: Мнемозина, 2012</w:t>
      </w:r>
      <w:r>
        <w:rPr>
          <w:sz w:val="28"/>
          <w:szCs w:val="28"/>
        </w:rPr>
        <w:t>.</w:t>
      </w:r>
    </w:p>
    <w:p w:rsidR="008413A5" w:rsidRPr="001F234B" w:rsidRDefault="008413A5" w:rsidP="00B17D51">
      <w:pPr>
        <w:tabs>
          <w:tab w:val="left" w:pos="865"/>
        </w:tabs>
        <w:spacing w:line="276" w:lineRule="auto"/>
        <w:ind w:right="60"/>
        <w:jc w:val="both"/>
        <w:rPr>
          <w:color w:val="00B050"/>
          <w:sz w:val="28"/>
          <w:szCs w:val="28"/>
        </w:rPr>
      </w:pPr>
    </w:p>
    <w:p w:rsidR="008413A5" w:rsidRPr="00AD6487" w:rsidRDefault="008413A5" w:rsidP="00B17D51">
      <w:pPr>
        <w:spacing w:line="276" w:lineRule="auto"/>
        <w:jc w:val="both"/>
        <w:rPr>
          <w:b/>
          <w:sz w:val="28"/>
          <w:szCs w:val="28"/>
        </w:rPr>
      </w:pPr>
      <w:r w:rsidRPr="00AD6487">
        <w:rPr>
          <w:b/>
          <w:sz w:val="28"/>
          <w:szCs w:val="28"/>
        </w:rPr>
        <w:t>3.Методические пособия</w:t>
      </w:r>
    </w:p>
    <w:p w:rsidR="008413A5" w:rsidRPr="003245F7" w:rsidRDefault="008413A5" w:rsidP="00B17D51">
      <w:pPr>
        <w:pStyle w:val="af"/>
        <w:numPr>
          <w:ilvl w:val="0"/>
          <w:numId w:val="42"/>
        </w:numPr>
        <w:tabs>
          <w:tab w:val="left" w:pos="2340"/>
        </w:tabs>
        <w:spacing w:line="276" w:lineRule="auto"/>
        <w:ind w:left="-360"/>
        <w:jc w:val="both"/>
        <w:rPr>
          <w:sz w:val="28"/>
          <w:szCs w:val="28"/>
        </w:rPr>
      </w:pPr>
      <w:r w:rsidRPr="003245F7">
        <w:rPr>
          <w:sz w:val="28"/>
          <w:szCs w:val="28"/>
        </w:rPr>
        <w:t xml:space="preserve">Ершова А.П., </w:t>
      </w:r>
      <w:proofErr w:type="spellStart"/>
      <w:r w:rsidRPr="003245F7">
        <w:rPr>
          <w:sz w:val="28"/>
          <w:szCs w:val="28"/>
        </w:rPr>
        <w:t>Голобородько</w:t>
      </w:r>
      <w:proofErr w:type="spellEnd"/>
      <w:r w:rsidRPr="003245F7">
        <w:rPr>
          <w:sz w:val="28"/>
          <w:szCs w:val="28"/>
        </w:rPr>
        <w:t xml:space="preserve"> В.В. Самостоятельные и контрольные работы по </w:t>
      </w:r>
      <w:r>
        <w:rPr>
          <w:sz w:val="28"/>
          <w:szCs w:val="28"/>
        </w:rPr>
        <w:t>алгебре и началам анализа для 11</w:t>
      </w:r>
      <w:r w:rsidRPr="003245F7">
        <w:rPr>
          <w:sz w:val="28"/>
          <w:szCs w:val="28"/>
        </w:rPr>
        <w:t>класса. М.:ИЛЕКСА,2012</w:t>
      </w:r>
    </w:p>
    <w:p w:rsidR="008413A5" w:rsidRPr="003245F7" w:rsidRDefault="008413A5" w:rsidP="00B17D51">
      <w:pPr>
        <w:pStyle w:val="af"/>
        <w:numPr>
          <w:ilvl w:val="0"/>
          <w:numId w:val="42"/>
        </w:numPr>
        <w:tabs>
          <w:tab w:val="left" w:pos="2340"/>
        </w:tabs>
        <w:spacing w:line="276" w:lineRule="auto"/>
        <w:ind w:left="-360"/>
        <w:jc w:val="both"/>
        <w:rPr>
          <w:sz w:val="28"/>
          <w:szCs w:val="28"/>
        </w:rPr>
      </w:pPr>
      <w:proofErr w:type="spellStart"/>
      <w:r w:rsidRPr="003245F7">
        <w:rPr>
          <w:sz w:val="28"/>
          <w:szCs w:val="28"/>
        </w:rPr>
        <w:t>А.Н.Рурукин</w:t>
      </w:r>
      <w:proofErr w:type="spellEnd"/>
      <w:r w:rsidRPr="003245F7">
        <w:rPr>
          <w:sz w:val="28"/>
          <w:szCs w:val="28"/>
        </w:rPr>
        <w:t xml:space="preserve"> Контрольно-измерительные материалы. Алгебра и начала анали</w:t>
      </w:r>
      <w:r>
        <w:rPr>
          <w:sz w:val="28"/>
          <w:szCs w:val="28"/>
        </w:rPr>
        <w:t>за: 11</w:t>
      </w:r>
      <w:r w:rsidRPr="003245F7">
        <w:rPr>
          <w:sz w:val="28"/>
          <w:szCs w:val="28"/>
        </w:rPr>
        <w:t xml:space="preserve"> класс. М.:ВАКО,2012</w:t>
      </w:r>
    </w:p>
    <w:p w:rsidR="008413A5" w:rsidRPr="003245F7" w:rsidRDefault="008413A5" w:rsidP="00B17D51">
      <w:pPr>
        <w:pStyle w:val="af"/>
        <w:numPr>
          <w:ilvl w:val="0"/>
          <w:numId w:val="42"/>
        </w:numPr>
        <w:tabs>
          <w:tab w:val="left" w:pos="2340"/>
        </w:tabs>
        <w:spacing w:line="276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ЕГЭ-2014</w:t>
      </w:r>
      <w:r w:rsidRPr="003245F7">
        <w:rPr>
          <w:sz w:val="28"/>
          <w:szCs w:val="28"/>
        </w:rPr>
        <w:t>. Математика: типовые экзаменационные варианты: 30 вариантов</w:t>
      </w:r>
      <w:proofErr w:type="gramStart"/>
      <w:r w:rsidRPr="003245F7">
        <w:rPr>
          <w:sz w:val="28"/>
          <w:szCs w:val="28"/>
        </w:rPr>
        <w:t xml:space="preserve"> / П</w:t>
      </w:r>
      <w:proofErr w:type="gramEnd"/>
      <w:r w:rsidRPr="003245F7">
        <w:rPr>
          <w:sz w:val="28"/>
          <w:szCs w:val="28"/>
        </w:rPr>
        <w:t xml:space="preserve">од ред. А.Л. Семенова, И.В. Ященко. — М.: Издательство «Национальное образование», 2012. — </w:t>
      </w:r>
      <w:proofErr w:type="gramStart"/>
      <w:r w:rsidRPr="003245F7">
        <w:rPr>
          <w:sz w:val="28"/>
          <w:szCs w:val="28"/>
        </w:rPr>
        <w:t>(ЕГЭ-2013.</w:t>
      </w:r>
      <w:proofErr w:type="gramEnd"/>
      <w:r w:rsidRPr="003245F7">
        <w:rPr>
          <w:sz w:val="28"/>
          <w:szCs w:val="28"/>
        </w:rPr>
        <w:t xml:space="preserve"> </w:t>
      </w:r>
      <w:proofErr w:type="gramStart"/>
      <w:r w:rsidRPr="003245F7">
        <w:rPr>
          <w:sz w:val="28"/>
          <w:szCs w:val="28"/>
        </w:rPr>
        <w:t>ФИПИ-школе)</w:t>
      </w:r>
      <w:proofErr w:type="gramEnd"/>
    </w:p>
    <w:p w:rsidR="008413A5" w:rsidRDefault="008413A5" w:rsidP="00B17D51">
      <w:pPr>
        <w:pStyle w:val="af"/>
        <w:numPr>
          <w:ilvl w:val="0"/>
          <w:numId w:val="42"/>
        </w:numPr>
        <w:tabs>
          <w:tab w:val="left" w:pos="2340"/>
        </w:tabs>
        <w:spacing w:line="276" w:lineRule="auto"/>
        <w:ind w:left="-360"/>
        <w:jc w:val="both"/>
        <w:rPr>
          <w:sz w:val="28"/>
          <w:szCs w:val="28"/>
        </w:rPr>
      </w:pPr>
      <w:proofErr w:type="spellStart"/>
      <w:r w:rsidRPr="003245F7">
        <w:rPr>
          <w:sz w:val="28"/>
          <w:szCs w:val="28"/>
        </w:rPr>
        <w:t>Глизбург</w:t>
      </w:r>
      <w:proofErr w:type="spellEnd"/>
      <w:r w:rsidRPr="003245F7">
        <w:rPr>
          <w:sz w:val="28"/>
          <w:szCs w:val="28"/>
        </w:rPr>
        <w:t xml:space="preserve"> В.И. Алгебра и начала математического анализа. Контрольные работы для 1</w:t>
      </w:r>
      <w:r>
        <w:rPr>
          <w:sz w:val="28"/>
          <w:szCs w:val="28"/>
        </w:rPr>
        <w:t>1</w:t>
      </w:r>
      <w:r w:rsidRPr="003245F7">
        <w:rPr>
          <w:sz w:val="28"/>
          <w:szCs w:val="28"/>
        </w:rPr>
        <w:t xml:space="preserve"> класса общеобразовательных учреждений (профильный уровень) М.: Мнемозина, 2011</w:t>
      </w:r>
    </w:p>
    <w:p w:rsidR="008413A5" w:rsidRPr="001F234B" w:rsidRDefault="008413A5" w:rsidP="00B17D51">
      <w:pPr>
        <w:tabs>
          <w:tab w:val="left" w:pos="793"/>
          <w:tab w:val="left" w:pos="865"/>
        </w:tabs>
        <w:spacing w:line="276" w:lineRule="auto"/>
        <w:ind w:right="60"/>
        <w:jc w:val="both"/>
        <w:rPr>
          <w:color w:val="00B050"/>
          <w:sz w:val="28"/>
          <w:szCs w:val="28"/>
        </w:rPr>
      </w:pPr>
    </w:p>
    <w:p w:rsidR="008413A5" w:rsidRPr="00AD6487" w:rsidRDefault="008413A5" w:rsidP="00B17D51">
      <w:pPr>
        <w:tabs>
          <w:tab w:val="left" w:pos="180"/>
          <w:tab w:val="left" w:pos="865"/>
        </w:tabs>
        <w:spacing w:line="276" w:lineRule="auto"/>
        <w:ind w:right="60"/>
        <w:jc w:val="both"/>
        <w:rPr>
          <w:sz w:val="28"/>
          <w:szCs w:val="28"/>
        </w:rPr>
      </w:pPr>
      <w:r w:rsidRPr="00AD6487">
        <w:rPr>
          <w:b/>
          <w:sz w:val="28"/>
          <w:szCs w:val="28"/>
        </w:rPr>
        <w:t xml:space="preserve">4.Дополнительная литература для </w:t>
      </w:r>
      <w:proofErr w:type="gramStart"/>
      <w:r w:rsidRPr="00AD6487">
        <w:rPr>
          <w:b/>
          <w:sz w:val="28"/>
          <w:szCs w:val="28"/>
        </w:rPr>
        <w:t>обучающихся</w:t>
      </w:r>
      <w:proofErr w:type="gramEnd"/>
    </w:p>
    <w:p w:rsidR="008413A5" w:rsidRPr="003245F7" w:rsidRDefault="008413A5" w:rsidP="00F03DAD">
      <w:pPr>
        <w:pStyle w:val="af"/>
        <w:tabs>
          <w:tab w:val="left" w:pos="2340"/>
        </w:tabs>
        <w:spacing w:line="276" w:lineRule="auto"/>
        <w:ind w:left="360"/>
        <w:rPr>
          <w:sz w:val="28"/>
          <w:szCs w:val="28"/>
        </w:rPr>
      </w:pPr>
      <w:r w:rsidRPr="003245F7">
        <w:rPr>
          <w:sz w:val="28"/>
          <w:szCs w:val="28"/>
        </w:rPr>
        <w:t>ЕГЭ-201</w:t>
      </w:r>
      <w:r>
        <w:rPr>
          <w:sz w:val="28"/>
          <w:szCs w:val="28"/>
        </w:rPr>
        <w:t>4</w:t>
      </w:r>
      <w:r w:rsidRPr="003245F7">
        <w:rPr>
          <w:sz w:val="28"/>
          <w:szCs w:val="28"/>
        </w:rPr>
        <w:t>. Математика: типовые экзаменационные варианты: 30 вариантов</w:t>
      </w:r>
      <w:proofErr w:type="gramStart"/>
      <w:r w:rsidRPr="003245F7">
        <w:rPr>
          <w:sz w:val="28"/>
          <w:szCs w:val="28"/>
        </w:rPr>
        <w:t xml:space="preserve"> / П</w:t>
      </w:r>
      <w:proofErr w:type="gramEnd"/>
      <w:r w:rsidRPr="003245F7">
        <w:rPr>
          <w:sz w:val="28"/>
          <w:szCs w:val="28"/>
        </w:rPr>
        <w:t xml:space="preserve">од ред. А.Л. Семенова, И.В. Ященко. — М.: Издательство «Национальное образование», 2012. — </w:t>
      </w:r>
      <w:proofErr w:type="gramStart"/>
      <w:r w:rsidRPr="003245F7">
        <w:rPr>
          <w:sz w:val="28"/>
          <w:szCs w:val="28"/>
        </w:rPr>
        <w:t>(ЕГЭ</w:t>
      </w:r>
      <w:r>
        <w:rPr>
          <w:sz w:val="28"/>
          <w:szCs w:val="28"/>
        </w:rPr>
        <w:t>-2014</w:t>
      </w:r>
      <w:r w:rsidRPr="003245F7">
        <w:rPr>
          <w:sz w:val="28"/>
          <w:szCs w:val="28"/>
        </w:rPr>
        <w:t>.</w:t>
      </w:r>
      <w:proofErr w:type="gramEnd"/>
      <w:r w:rsidRPr="003245F7">
        <w:rPr>
          <w:sz w:val="28"/>
          <w:szCs w:val="28"/>
        </w:rPr>
        <w:t xml:space="preserve"> </w:t>
      </w:r>
      <w:proofErr w:type="gramStart"/>
      <w:r w:rsidRPr="003245F7">
        <w:rPr>
          <w:sz w:val="28"/>
          <w:szCs w:val="28"/>
        </w:rPr>
        <w:t>ФИПИ-школе)</w:t>
      </w:r>
      <w:proofErr w:type="gramEnd"/>
    </w:p>
    <w:p w:rsidR="008413A5" w:rsidRPr="001F234B" w:rsidRDefault="008413A5" w:rsidP="00F03DAD">
      <w:pPr>
        <w:tabs>
          <w:tab w:val="left" w:pos="793"/>
          <w:tab w:val="left" w:pos="865"/>
        </w:tabs>
        <w:spacing w:line="276" w:lineRule="auto"/>
        <w:ind w:right="60"/>
        <w:jc w:val="both"/>
        <w:rPr>
          <w:color w:val="00B050"/>
          <w:sz w:val="28"/>
          <w:szCs w:val="28"/>
        </w:rPr>
      </w:pPr>
    </w:p>
    <w:p w:rsidR="008413A5" w:rsidRPr="001F234B" w:rsidRDefault="008413A5" w:rsidP="00F03DAD">
      <w:pPr>
        <w:spacing w:line="276" w:lineRule="auto"/>
        <w:rPr>
          <w:b/>
          <w:color w:val="00B050"/>
          <w:sz w:val="28"/>
          <w:szCs w:val="28"/>
          <w:lang w:eastAsia="en-US"/>
        </w:rPr>
      </w:pPr>
    </w:p>
    <w:p w:rsidR="008413A5" w:rsidRPr="00AD6487" w:rsidRDefault="008413A5" w:rsidP="00F03DAD">
      <w:pPr>
        <w:spacing w:line="276" w:lineRule="auto"/>
        <w:rPr>
          <w:b/>
          <w:sz w:val="28"/>
          <w:szCs w:val="28"/>
          <w:lang w:eastAsia="en-US"/>
        </w:rPr>
      </w:pPr>
      <w:r w:rsidRPr="00AD6487">
        <w:rPr>
          <w:b/>
          <w:sz w:val="28"/>
          <w:szCs w:val="28"/>
          <w:lang w:eastAsia="en-US"/>
        </w:rPr>
        <w:t>5. Интернет-ресурсы</w:t>
      </w:r>
    </w:p>
    <w:tbl>
      <w:tblPr>
        <w:tblW w:w="10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7"/>
        <w:gridCol w:w="20"/>
        <w:gridCol w:w="6574"/>
      </w:tblGrid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jc w:val="center"/>
            </w:pPr>
            <w:r w:rsidRPr="00AD6487">
              <w:rPr>
                <w:b/>
                <w:bCs/>
              </w:rPr>
              <w:t>Название сайта</w:t>
            </w: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  <w:r w:rsidRPr="00AD6487">
              <w:rPr>
                <w:b/>
                <w:bCs/>
              </w:rPr>
              <w:t>Адрес</w:t>
            </w:r>
          </w:p>
        </w:tc>
      </w:tr>
      <w:tr w:rsidR="008413A5" w:rsidRPr="00AD6487">
        <w:trPr>
          <w:jc w:val="center"/>
        </w:trPr>
        <w:tc>
          <w:tcPr>
            <w:tcW w:w="5000" w:type="pct"/>
            <w:gridSpan w:val="3"/>
          </w:tcPr>
          <w:p w:rsidR="008413A5" w:rsidRPr="00AD6487" w:rsidRDefault="008413A5" w:rsidP="00F03DAD">
            <w:pPr>
              <w:spacing w:line="276" w:lineRule="auto"/>
              <w:jc w:val="center"/>
              <w:rPr>
                <w:bCs/>
              </w:rPr>
            </w:pPr>
            <w:r w:rsidRPr="00AD6487">
              <w:rPr>
                <w:bCs/>
                <w:i/>
              </w:rPr>
              <w:t>Библиотеки</w:t>
            </w:r>
          </w:p>
        </w:tc>
      </w:tr>
      <w:tr w:rsidR="008413A5" w:rsidRPr="00AD6487">
        <w:trPr>
          <w:jc w:val="center"/>
        </w:trPr>
        <w:tc>
          <w:tcPr>
            <w:tcW w:w="1726" w:type="pct"/>
          </w:tcPr>
          <w:p w:rsidR="008413A5" w:rsidRPr="00AD6487" w:rsidRDefault="008413A5" w:rsidP="00F03DAD">
            <w:pPr>
              <w:spacing w:line="276" w:lineRule="auto"/>
              <w:jc w:val="center"/>
              <w:rPr>
                <w:bCs/>
              </w:rPr>
            </w:pPr>
            <w:r w:rsidRPr="00AD6487">
              <w:rPr>
                <w:bCs/>
              </w:rPr>
              <w:t>Серия "Библиотека «Математическое просвещение»"</w:t>
            </w:r>
          </w:p>
        </w:tc>
        <w:tc>
          <w:tcPr>
            <w:tcW w:w="3274" w:type="pct"/>
            <w:gridSpan w:val="2"/>
          </w:tcPr>
          <w:p w:rsidR="008413A5" w:rsidRPr="00AD6487" w:rsidRDefault="00A33814" w:rsidP="00F03DAD">
            <w:pPr>
              <w:spacing w:line="276" w:lineRule="auto"/>
              <w:jc w:val="center"/>
              <w:rPr>
                <w:bCs/>
              </w:rPr>
            </w:pPr>
            <w:hyperlink r:id="rId12" w:history="1">
              <w:r w:rsidR="008413A5" w:rsidRPr="00AD6487">
                <w:rPr>
                  <w:bCs/>
                  <w:u w:val="single"/>
                </w:rPr>
                <w:t>http://www.mccme.ru/mmmf-lectures/books/books/books.php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26" w:type="pct"/>
          </w:tcPr>
          <w:p w:rsidR="008413A5" w:rsidRPr="00AD6487" w:rsidRDefault="008413A5" w:rsidP="00F03DAD">
            <w:pPr>
              <w:spacing w:line="276" w:lineRule="auto"/>
              <w:jc w:val="center"/>
              <w:rPr>
                <w:bCs/>
              </w:rPr>
            </w:pPr>
            <w:r w:rsidRPr="00AD6487">
              <w:rPr>
                <w:bCs/>
              </w:rPr>
              <w:t>Math.ru - библиотека</w:t>
            </w:r>
          </w:p>
        </w:tc>
        <w:tc>
          <w:tcPr>
            <w:tcW w:w="3274" w:type="pct"/>
            <w:gridSpan w:val="2"/>
          </w:tcPr>
          <w:p w:rsidR="008413A5" w:rsidRPr="00AD6487" w:rsidRDefault="00A33814" w:rsidP="00F03DAD">
            <w:pPr>
              <w:spacing w:line="276" w:lineRule="auto"/>
              <w:jc w:val="center"/>
              <w:rPr>
                <w:bCs/>
              </w:rPr>
            </w:pPr>
            <w:hyperlink r:id="rId13" w:history="1">
              <w:r w:rsidR="008413A5" w:rsidRPr="00AD6487">
                <w:rPr>
                  <w:bCs/>
                  <w:u w:val="single"/>
                </w:rPr>
                <w:t>http://www.math.ru/lib/formats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26" w:type="pct"/>
          </w:tcPr>
          <w:p w:rsidR="008413A5" w:rsidRPr="00AD6487" w:rsidRDefault="008413A5" w:rsidP="00F03DAD">
            <w:pPr>
              <w:spacing w:line="276" w:lineRule="auto"/>
              <w:jc w:val="center"/>
              <w:rPr>
                <w:bCs/>
              </w:rPr>
            </w:pPr>
            <w:r w:rsidRPr="00AD6487">
              <w:rPr>
                <w:bCs/>
              </w:rPr>
              <w:lastRenderedPageBreak/>
              <w:t>Интернет-библиотека по математике</w:t>
            </w:r>
          </w:p>
        </w:tc>
        <w:tc>
          <w:tcPr>
            <w:tcW w:w="3274" w:type="pct"/>
            <w:gridSpan w:val="2"/>
          </w:tcPr>
          <w:p w:rsidR="008413A5" w:rsidRPr="00AD6487" w:rsidRDefault="00A33814" w:rsidP="00F03DAD">
            <w:pPr>
              <w:spacing w:line="276" w:lineRule="auto"/>
              <w:jc w:val="center"/>
              <w:rPr>
                <w:bCs/>
              </w:rPr>
            </w:pPr>
            <w:hyperlink r:id="rId14" w:history="1">
              <w:r w:rsidR="008413A5" w:rsidRPr="00AD6487">
                <w:rPr>
                  <w:bCs/>
                  <w:u w:val="single"/>
                </w:rPr>
                <w:t>http://ilib.mccme.ru/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5000" w:type="pct"/>
            <w:gridSpan w:val="3"/>
          </w:tcPr>
          <w:p w:rsidR="008413A5" w:rsidRPr="00AD6487" w:rsidRDefault="008413A5" w:rsidP="00F03DAD">
            <w:pPr>
              <w:spacing w:line="276" w:lineRule="auto"/>
              <w:ind w:left="112"/>
              <w:jc w:val="center"/>
            </w:pPr>
            <w:r w:rsidRPr="00AD6487">
              <w:rPr>
                <w:bCs/>
                <w:i/>
                <w:iCs/>
              </w:rPr>
              <w:t>Ресурсы по математике</w:t>
            </w:r>
            <w:r w:rsidRPr="00AD6487">
              <w:t> 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Российское образование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15" w:history="1">
              <w:r w:rsidR="008413A5" w:rsidRPr="00AD6487">
                <w:rPr>
                  <w:u w:val="single"/>
                </w:rPr>
                <w:t>http://www.edu.ru/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Российский Общеобразовательный портал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16" w:history="1">
              <w:r w:rsidR="008413A5" w:rsidRPr="00AD6487">
                <w:rPr>
                  <w:u w:val="single"/>
                </w:rPr>
                <w:t>http://www.school.edu.ru/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Zavuch.info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17" w:history="1">
              <w:r w:rsidR="008413A5" w:rsidRPr="00AD6487">
                <w:rPr>
                  <w:u w:val="single"/>
                </w:rPr>
                <w:t>http://zavuch.info/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Математика – он-</w:t>
            </w:r>
            <w:proofErr w:type="spellStart"/>
            <w:r w:rsidRPr="00AD6487">
              <w:t>лайн</w:t>
            </w:r>
            <w:proofErr w:type="spellEnd"/>
            <w:r w:rsidRPr="00AD6487">
              <w:t>. Занимательная математика - школьникам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18" w:history="1">
              <w:r w:rsidR="008413A5" w:rsidRPr="00AD6487">
                <w:rPr>
                  <w:u w:val="single"/>
                </w:rPr>
                <w:t>http://www.math-on-line.com/olympiada-math/logic-problems.html</w:t>
              </w:r>
            </w:hyperlink>
          </w:p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2"/>
              <w:jc w:val="center"/>
            </w:pPr>
            <w:r w:rsidRPr="00AD6487">
              <w:t>Математика</w:t>
            </w: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  <w:r w:rsidRPr="00AD6487">
              <w:t>http://mathematic.su/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Математические этюды</w:t>
            </w: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  <w:r w:rsidRPr="00AD6487">
              <w:t>http://www.etudes.ru/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both"/>
            </w:pPr>
            <w:r w:rsidRPr="00AD6487">
              <w:t>Интернет-журнал «</w:t>
            </w:r>
            <w:proofErr w:type="spellStart"/>
            <w:r w:rsidRPr="00AD6487">
              <w:t>Эйдос</w:t>
            </w:r>
            <w:proofErr w:type="spellEnd"/>
            <w:r w:rsidRPr="00AD6487">
              <w:t>»</w:t>
            </w: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  <w:r w:rsidRPr="00AD6487">
              <w:t>http://www.eidos.ru/journal/index.htm</w:t>
            </w:r>
          </w:p>
        </w:tc>
      </w:tr>
      <w:tr w:rsidR="008413A5" w:rsidRPr="00AD6487">
        <w:trPr>
          <w:jc w:val="center"/>
        </w:trPr>
        <w:tc>
          <w:tcPr>
            <w:tcW w:w="5000" w:type="pct"/>
            <w:gridSpan w:val="3"/>
          </w:tcPr>
          <w:p w:rsidR="008413A5" w:rsidRPr="00AD6487" w:rsidRDefault="008413A5" w:rsidP="00F03DAD">
            <w:pPr>
              <w:spacing w:line="276" w:lineRule="auto"/>
              <w:ind w:left="112"/>
              <w:jc w:val="center"/>
            </w:pPr>
            <w:r w:rsidRPr="00AD6487">
              <w:rPr>
                <w:bCs/>
                <w:i/>
                <w:iCs/>
              </w:rPr>
              <w:t>Методические ресурсы</w:t>
            </w:r>
            <w:r w:rsidRPr="00AD6487">
              <w:t> 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Единая коллекция цифровых образовательных ресурсов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19" w:history="1">
              <w:r w:rsidR="008413A5" w:rsidRPr="00AD6487">
                <w:rPr>
                  <w:u w:val="single"/>
                </w:rPr>
                <w:t>http://school-collection.edu.ru/catalog/teacher/</w:t>
              </w:r>
            </w:hyperlink>
          </w:p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430"/>
              <w:jc w:val="center"/>
            </w:pPr>
            <w:proofErr w:type="spellStart"/>
            <w:r w:rsidRPr="00AD6487">
              <w:t>Exponenta.Ru</w:t>
            </w:r>
            <w:proofErr w:type="spellEnd"/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0" w:history="1">
              <w:r w:rsidR="008413A5" w:rsidRPr="00AD6487">
                <w:rPr>
                  <w:u w:val="single"/>
                </w:rPr>
                <w:t>http://www.exponenta.ru/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5000" w:type="pct"/>
            <w:gridSpan w:val="3"/>
          </w:tcPr>
          <w:p w:rsidR="008413A5" w:rsidRPr="00AD6487" w:rsidRDefault="008413A5" w:rsidP="00F03DAD">
            <w:pPr>
              <w:spacing w:line="276" w:lineRule="auto"/>
              <w:ind w:left="112"/>
              <w:jc w:val="center"/>
            </w:pPr>
            <w:r w:rsidRPr="00AD6487">
              <w:rPr>
                <w:bCs/>
                <w:i/>
                <w:iCs/>
              </w:rPr>
              <w:t>Виртуальные профессиональные сообщества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132"/>
              <w:jc w:val="center"/>
            </w:pPr>
            <w:r w:rsidRPr="00AD6487">
              <w:t xml:space="preserve"> Открытый класс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1" w:history="1">
              <w:r w:rsidR="008413A5" w:rsidRPr="00AD6487">
                <w:rPr>
                  <w:u w:val="single"/>
                </w:rPr>
                <w:t>http://www.openclass.ru/</w:t>
              </w:r>
            </w:hyperlink>
          </w:p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430"/>
              <w:jc w:val="center"/>
            </w:pPr>
            <w:r w:rsidRPr="00AD6487">
              <w:t>Сообщество взаимопомощи учителей Pedsovet.su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2" w:history="1">
              <w:r w:rsidR="008413A5" w:rsidRPr="00AD6487">
                <w:rPr>
                  <w:u w:val="single"/>
                </w:rPr>
                <w:t>http://pedsovet.su/</w:t>
              </w:r>
            </w:hyperlink>
          </w:p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430"/>
              <w:jc w:val="center"/>
            </w:pPr>
            <w:r w:rsidRPr="00AD6487">
              <w:t>Сеть творческих учителей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3" w:history="1">
              <w:r w:rsidR="008413A5" w:rsidRPr="00AD6487">
                <w:rPr>
                  <w:u w:val="single"/>
                </w:rPr>
                <w:t>http://www.it-n.ru/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430"/>
              <w:jc w:val="center"/>
            </w:pPr>
          </w:p>
        </w:tc>
        <w:tc>
          <w:tcPr>
            <w:tcW w:w="3264" w:type="pct"/>
          </w:tcPr>
          <w:p w:rsidR="008413A5" w:rsidRPr="00AD6487" w:rsidRDefault="008413A5" w:rsidP="00F03DAD">
            <w:pPr>
              <w:spacing w:line="276" w:lineRule="auto"/>
              <w:jc w:val="center"/>
            </w:pPr>
          </w:p>
        </w:tc>
      </w:tr>
      <w:tr w:rsidR="008413A5" w:rsidRPr="00AD6487">
        <w:trPr>
          <w:jc w:val="center"/>
        </w:trPr>
        <w:tc>
          <w:tcPr>
            <w:tcW w:w="5000" w:type="pct"/>
            <w:gridSpan w:val="3"/>
          </w:tcPr>
          <w:p w:rsidR="008413A5" w:rsidRPr="00AD6487" w:rsidRDefault="008413A5" w:rsidP="00F03DAD">
            <w:pPr>
              <w:spacing w:line="276" w:lineRule="auto"/>
              <w:ind w:left="112"/>
              <w:jc w:val="center"/>
            </w:pPr>
            <w:r w:rsidRPr="00AD6487">
              <w:rPr>
                <w:bCs/>
                <w:i/>
                <w:iCs/>
              </w:rPr>
              <w:t>Профессиональная периодика (сайты периодических изданий) 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Учительская газета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4" w:history="1">
              <w:r w:rsidR="008413A5" w:rsidRPr="00AD6487">
                <w:rPr>
                  <w:bCs/>
                  <w:u w:val="single"/>
                </w:rPr>
                <w:t>http://www.ug.ru</w:t>
              </w:r>
            </w:hyperlink>
            <w:r w:rsidR="008413A5" w:rsidRPr="00AD6487">
              <w:rPr>
                <w:lang w:val="en-US"/>
              </w:rPr>
              <w:t xml:space="preserve"> 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Преподавание математики в школе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5" w:history="1">
              <w:r w:rsidR="008413A5" w:rsidRPr="00AD6487">
                <w:rPr>
                  <w:u w:val="single"/>
                </w:rPr>
                <w:t>http://metodisty.ru/m/groups/files/matematika_v_shkole?cat=32</w:t>
              </w:r>
            </w:hyperlink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Вестник образования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6" w:history="1">
              <w:r w:rsidR="008413A5" w:rsidRPr="00AD6487">
                <w:rPr>
                  <w:bCs/>
                  <w:u w:val="single"/>
                </w:rPr>
                <w:t>http://www.vestnik.edu.ru/</w:t>
              </w:r>
            </w:hyperlink>
            <w:r w:rsidR="008413A5" w:rsidRPr="00AD6487">
              <w:t xml:space="preserve"> </w:t>
            </w:r>
          </w:p>
        </w:tc>
      </w:tr>
      <w:tr w:rsidR="008413A5" w:rsidRPr="00AD6487">
        <w:trPr>
          <w:jc w:val="center"/>
        </w:trPr>
        <w:tc>
          <w:tcPr>
            <w:tcW w:w="1736" w:type="pct"/>
            <w:gridSpan w:val="2"/>
          </w:tcPr>
          <w:p w:rsidR="008413A5" w:rsidRPr="00AD6487" w:rsidRDefault="008413A5" w:rsidP="00F03DAD">
            <w:pPr>
              <w:spacing w:line="276" w:lineRule="auto"/>
              <w:ind w:right="-10"/>
              <w:jc w:val="center"/>
            </w:pPr>
            <w:r w:rsidRPr="00AD6487">
              <w:t>Объединение педагогических изданий «1 сентября»</w:t>
            </w:r>
          </w:p>
        </w:tc>
        <w:tc>
          <w:tcPr>
            <w:tcW w:w="3264" w:type="pct"/>
          </w:tcPr>
          <w:p w:rsidR="008413A5" w:rsidRPr="00AD6487" w:rsidRDefault="00A33814" w:rsidP="00F03DAD">
            <w:pPr>
              <w:spacing w:line="276" w:lineRule="auto"/>
              <w:jc w:val="center"/>
            </w:pPr>
            <w:hyperlink r:id="rId27" w:history="1">
              <w:r w:rsidR="008413A5" w:rsidRPr="00AD6487">
                <w:rPr>
                  <w:bCs/>
                  <w:u w:val="single"/>
                </w:rPr>
                <w:t>http://www.1september.ru/</w:t>
              </w:r>
            </w:hyperlink>
            <w:r w:rsidR="008413A5" w:rsidRPr="00AD6487">
              <w:rPr>
                <w:lang w:val="en-US"/>
              </w:rPr>
              <w:t xml:space="preserve"> </w:t>
            </w:r>
            <w:r w:rsidR="008413A5" w:rsidRPr="00AD6487">
              <w:t> </w:t>
            </w:r>
          </w:p>
        </w:tc>
      </w:tr>
    </w:tbl>
    <w:p w:rsidR="008413A5" w:rsidRPr="001F234B" w:rsidRDefault="008413A5" w:rsidP="00F03DAD">
      <w:pPr>
        <w:spacing w:line="276" w:lineRule="auto"/>
        <w:ind w:firstLine="708"/>
        <w:rPr>
          <w:b/>
          <w:color w:val="00B050"/>
        </w:rPr>
      </w:pPr>
    </w:p>
    <w:sectPr w:rsidR="008413A5" w:rsidRPr="001F234B" w:rsidSect="00D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14" w:rsidRDefault="00A33814" w:rsidP="00C464D4">
      <w:r>
        <w:separator/>
      </w:r>
    </w:p>
  </w:endnote>
  <w:endnote w:type="continuationSeparator" w:id="0">
    <w:p w:rsidR="00A33814" w:rsidRDefault="00A33814" w:rsidP="00C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14" w:rsidRDefault="00A33814" w:rsidP="00C464D4">
      <w:r>
        <w:separator/>
      </w:r>
    </w:p>
  </w:footnote>
  <w:footnote w:type="continuationSeparator" w:id="0">
    <w:p w:rsidR="00A33814" w:rsidRDefault="00A33814" w:rsidP="00C4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7D6C22"/>
    <w:multiLevelType w:val="hybridMultilevel"/>
    <w:tmpl w:val="DF3205C4"/>
    <w:lvl w:ilvl="0" w:tplc="AE1CD3E0">
      <w:start w:val="3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28847E4"/>
    <w:multiLevelType w:val="hybridMultilevel"/>
    <w:tmpl w:val="629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2F53"/>
    <w:multiLevelType w:val="hybridMultilevel"/>
    <w:tmpl w:val="FDD8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82D7B"/>
    <w:multiLevelType w:val="hybridMultilevel"/>
    <w:tmpl w:val="1B5A9D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02D3544"/>
    <w:multiLevelType w:val="hybridMultilevel"/>
    <w:tmpl w:val="1CC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FAE"/>
    <w:multiLevelType w:val="hybridMultilevel"/>
    <w:tmpl w:val="08A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B7228B"/>
    <w:multiLevelType w:val="hybridMultilevel"/>
    <w:tmpl w:val="BBC6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529DD"/>
    <w:multiLevelType w:val="hybridMultilevel"/>
    <w:tmpl w:val="6D4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46F"/>
    <w:multiLevelType w:val="hybridMultilevel"/>
    <w:tmpl w:val="6CFE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909F7"/>
    <w:multiLevelType w:val="hybridMultilevel"/>
    <w:tmpl w:val="F80A3D4E"/>
    <w:lvl w:ilvl="0" w:tplc="1E98ECFE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E71102F"/>
    <w:multiLevelType w:val="hybridMultilevel"/>
    <w:tmpl w:val="161A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3481D"/>
    <w:multiLevelType w:val="hybridMultilevel"/>
    <w:tmpl w:val="69F42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034AA"/>
    <w:multiLevelType w:val="hybridMultilevel"/>
    <w:tmpl w:val="2250E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AB5405"/>
    <w:multiLevelType w:val="hybridMultilevel"/>
    <w:tmpl w:val="8BCA5990"/>
    <w:lvl w:ilvl="0" w:tplc="1E98ECF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9A1C7D"/>
    <w:multiLevelType w:val="hybridMultilevel"/>
    <w:tmpl w:val="1A22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6A0F2C"/>
    <w:multiLevelType w:val="hybridMultilevel"/>
    <w:tmpl w:val="C03A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674F13"/>
    <w:multiLevelType w:val="hybridMultilevel"/>
    <w:tmpl w:val="5530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F2348"/>
    <w:multiLevelType w:val="hybridMultilevel"/>
    <w:tmpl w:val="6AC6B3FC"/>
    <w:lvl w:ilvl="0" w:tplc="A7781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75F19"/>
    <w:multiLevelType w:val="hybridMultilevel"/>
    <w:tmpl w:val="246E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002F9"/>
    <w:multiLevelType w:val="hybridMultilevel"/>
    <w:tmpl w:val="643E105C"/>
    <w:lvl w:ilvl="0" w:tplc="23B2E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4F7712"/>
    <w:multiLevelType w:val="hybridMultilevel"/>
    <w:tmpl w:val="7DD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3C7A3A"/>
    <w:multiLevelType w:val="hybridMultilevel"/>
    <w:tmpl w:val="C0C6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546A2"/>
    <w:multiLevelType w:val="hybridMultilevel"/>
    <w:tmpl w:val="FB52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B1A8D"/>
    <w:multiLevelType w:val="hybridMultilevel"/>
    <w:tmpl w:val="B08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C463D"/>
    <w:multiLevelType w:val="hybridMultilevel"/>
    <w:tmpl w:val="CE3C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B905CDC"/>
    <w:multiLevelType w:val="hybridMultilevel"/>
    <w:tmpl w:val="523C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9032D2"/>
    <w:multiLevelType w:val="hybridMultilevel"/>
    <w:tmpl w:val="B9C8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B596B"/>
    <w:multiLevelType w:val="hybridMultilevel"/>
    <w:tmpl w:val="F24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35A91"/>
    <w:multiLevelType w:val="hybridMultilevel"/>
    <w:tmpl w:val="86CE05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440016"/>
    <w:multiLevelType w:val="hybridMultilevel"/>
    <w:tmpl w:val="AD14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4E9D"/>
    <w:multiLevelType w:val="hybridMultilevel"/>
    <w:tmpl w:val="4C444E5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6">
    <w:nsid w:val="6C5973F8"/>
    <w:multiLevelType w:val="hybridMultilevel"/>
    <w:tmpl w:val="83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328BF"/>
    <w:multiLevelType w:val="hybridMultilevel"/>
    <w:tmpl w:val="D4BC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8051A"/>
    <w:multiLevelType w:val="hybridMultilevel"/>
    <w:tmpl w:val="DBEA196E"/>
    <w:lvl w:ilvl="0" w:tplc="6B68E16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1547616"/>
    <w:multiLevelType w:val="hybridMultilevel"/>
    <w:tmpl w:val="C22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FF4A7C"/>
    <w:multiLevelType w:val="hybridMultilevel"/>
    <w:tmpl w:val="075E2122"/>
    <w:lvl w:ilvl="0" w:tplc="C1CAE02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78010FF1"/>
    <w:multiLevelType w:val="hybridMultilevel"/>
    <w:tmpl w:val="9A14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C3F54"/>
    <w:multiLevelType w:val="hybridMultilevel"/>
    <w:tmpl w:val="4F40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D0A39"/>
    <w:multiLevelType w:val="hybridMultilevel"/>
    <w:tmpl w:val="2570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F3DE0"/>
    <w:multiLevelType w:val="hybridMultilevel"/>
    <w:tmpl w:val="075E2122"/>
    <w:lvl w:ilvl="0" w:tplc="C1CAE02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>
    <w:nsid w:val="7D1E30A0"/>
    <w:multiLevelType w:val="hybridMultilevel"/>
    <w:tmpl w:val="510E1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EF45BF"/>
    <w:multiLevelType w:val="hybridMultilevel"/>
    <w:tmpl w:val="C512E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4"/>
  </w:num>
  <w:num w:numId="4">
    <w:abstractNumId w:val="12"/>
  </w:num>
  <w:num w:numId="5">
    <w:abstractNumId w:val="36"/>
  </w:num>
  <w:num w:numId="6">
    <w:abstractNumId w:val="27"/>
  </w:num>
  <w:num w:numId="7">
    <w:abstractNumId w:val="35"/>
  </w:num>
  <w:num w:numId="8">
    <w:abstractNumId w:val="24"/>
  </w:num>
  <w:num w:numId="9">
    <w:abstractNumId w:val="23"/>
  </w:num>
  <w:num w:numId="10">
    <w:abstractNumId w:val="37"/>
  </w:num>
  <w:num w:numId="11">
    <w:abstractNumId w:val="34"/>
  </w:num>
  <w:num w:numId="12">
    <w:abstractNumId w:val="13"/>
  </w:num>
  <w:num w:numId="13">
    <w:abstractNumId w:val="42"/>
  </w:num>
  <w:num w:numId="14">
    <w:abstractNumId w:val="17"/>
  </w:num>
  <w:num w:numId="15">
    <w:abstractNumId w:val="3"/>
  </w:num>
  <w:num w:numId="16">
    <w:abstractNumId w:val="31"/>
  </w:num>
  <w:num w:numId="17">
    <w:abstractNumId w:val="26"/>
  </w:num>
  <w:num w:numId="18">
    <w:abstractNumId w:val="8"/>
  </w:num>
  <w:num w:numId="19">
    <w:abstractNumId w:val="14"/>
  </w:num>
  <w:num w:numId="20">
    <w:abstractNumId w:val="39"/>
  </w:num>
  <w:num w:numId="21">
    <w:abstractNumId w:val="18"/>
  </w:num>
  <w:num w:numId="22">
    <w:abstractNumId w:val="47"/>
  </w:num>
  <w:num w:numId="23">
    <w:abstractNumId w:val="43"/>
  </w:num>
  <w:num w:numId="24">
    <w:abstractNumId w:val="20"/>
  </w:num>
  <w:num w:numId="25">
    <w:abstractNumId w:val="32"/>
  </w:num>
  <w:num w:numId="26">
    <w:abstractNumId w:val="38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8"/>
  </w:num>
  <w:num w:numId="34">
    <w:abstractNumId w:val="16"/>
  </w:num>
  <w:num w:numId="35">
    <w:abstractNumId w:val="46"/>
  </w:num>
  <w:num w:numId="36">
    <w:abstractNumId w:val="19"/>
  </w:num>
  <w:num w:numId="37">
    <w:abstractNumId w:val="22"/>
  </w:num>
  <w:num w:numId="38">
    <w:abstractNumId w:val="29"/>
  </w:num>
  <w:num w:numId="39">
    <w:abstractNumId w:val="4"/>
  </w:num>
  <w:num w:numId="40">
    <w:abstractNumId w:val="21"/>
  </w:num>
  <w:num w:numId="41">
    <w:abstractNumId w:val="45"/>
  </w:num>
  <w:num w:numId="42">
    <w:abstractNumId w:val="41"/>
  </w:num>
  <w:num w:numId="43">
    <w:abstractNumId w:val="6"/>
  </w:num>
  <w:num w:numId="44">
    <w:abstractNumId w:val="11"/>
  </w:num>
  <w:num w:numId="45">
    <w:abstractNumId w:val="30"/>
  </w:num>
  <w:num w:numId="46">
    <w:abstractNumId w:val="7"/>
  </w:num>
  <w:num w:numId="47">
    <w:abstractNumId w:val="1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3E"/>
    <w:rsid w:val="00004260"/>
    <w:rsid w:val="00022E4E"/>
    <w:rsid w:val="0003751D"/>
    <w:rsid w:val="00041097"/>
    <w:rsid w:val="00045DA3"/>
    <w:rsid w:val="000609A1"/>
    <w:rsid w:val="00061AD8"/>
    <w:rsid w:val="00083F71"/>
    <w:rsid w:val="000A2282"/>
    <w:rsid w:val="000C3992"/>
    <w:rsid w:val="000C4960"/>
    <w:rsid w:val="000E1F90"/>
    <w:rsid w:val="000E7767"/>
    <w:rsid w:val="000F1606"/>
    <w:rsid w:val="001269D0"/>
    <w:rsid w:val="00137573"/>
    <w:rsid w:val="001A2C3E"/>
    <w:rsid w:val="001B0685"/>
    <w:rsid w:val="001C67F7"/>
    <w:rsid w:val="001D1EE5"/>
    <w:rsid w:val="001D520D"/>
    <w:rsid w:val="001D7E68"/>
    <w:rsid w:val="001E395F"/>
    <w:rsid w:val="001E5D71"/>
    <w:rsid w:val="001F1F74"/>
    <w:rsid w:val="001F234B"/>
    <w:rsid w:val="00200B68"/>
    <w:rsid w:val="002147C6"/>
    <w:rsid w:val="00223172"/>
    <w:rsid w:val="00232E55"/>
    <w:rsid w:val="002519B3"/>
    <w:rsid w:val="00256B0D"/>
    <w:rsid w:val="002651E4"/>
    <w:rsid w:val="00265DDD"/>
    <w:rsid w:val="002763AA"/>
    <w:rsid w:val="002806C6"/>
    <w:rsid w:val="002C1883"/>
    <w:rsid w:val="002F314E"/>
    <w:rsid w:val="003038CF"/>
    <w:rsid w:val="00316A4D"/>
    <w:rsid w:val="003245F7"/>
    <w:rsid w:val="00333F96"/>
    <w:rsid w:val="0034004E"/>
    <w:rsid w:val="00342020"/>
    <w:rsid w:val="00364CFF"/>
    <w:rsid w:val="003679E7"/>
    <w:rsid w:val="003813C0"/>
    <w:rsid w:val="0038209D"/>
    <w:rsid w:val="00395C23"/>
    <w:rsid w:val="003B1924"/>
    <w:rsid w:val="003B365F"/>
    <w:rsid w:val="003D2EA2"/>
    <w:rsid w:val="00405B24"/>
    <w:rsid w:val="00426253"/>
    <w:rsid w:val="004753AE"/>
    <w:rsid w:val="00476D9A"/>
    <w:rsid w:val="00481936"/>
    <w:rsid w:val="00484B1D"/>
    <w:rsid w:val="004968D8"/>
    <w:rsid w:val="004A5D5C"/>
    <w:rsid w:val="004B251F"/>
    <w:rsid w:val="004D65B6"/>
    <w:rsid w:val="004E2CB9"/>
    <w:rsid w:val="004F3026"/>
    <w:rsid w:val="0051386A"/>
    <w:rsid w:val="00562180"/>
    <w:rsid w:val="00566A35"/>
    <w:rsid w:val="00582056"/>
    <w:rsid w:val="00584633"/>
    <w:rsid w:val="00585170"/>
    <w:rsid w:val="00593136"/>
    <w:rsid w:val="005B20F4"/>
    <w:rsid w:val="005B4D04"/>
    <w:rsid w:val="005C2A91"/>
    <w:rsid w:val="005C7BAC"/>
    <w:rsid w:val="005E02E2"/>
    <w:rsid w:val="006056B0"/>
    <w:rsid w:val="006147EB"/>
    <w:rsid w:val="00622DC9"/>
    <w:rsid w:val="00623EC7"/>
    <w:rsid w:val="00626C79"/>
    <w:rsid w:val="0063241C"/>
    <w:rsid w:val="00655EA6"/>
    <w:rsid w:val="006565A5"/>
    <w:rsid w:val="00657000"/>
    <w:rsid w:val="00667EE4"/>
    <w:rsid w:val="006724D0"/>
    <w:rsid w:val="00675F69"/>
    <w:rsid w:val="006A4133"/>
    <w:rsid w:val="006A7932"/>
    <w:rsid w:val="006B6412"/>
    <w:rsid w:val="006D1137"/>
    <w:rsid w:val="006F25B3"/>
    <w:rsid w:val="0070077A"/>
    <w:rsid w:val="0071743D"/>
    <w:rsid w:val="00723996"/>
    <w:rsid w:val="00743BA3"/>
    <w:rsid w:val="007A76CF"/>
    <w:rsid w:val="007A7D84"/>
    <w:rsid w:val="007A7EFD"/>
    <w:rsid w:val="007B6A5F"/>
    <w:rsid w:val="007C797D"/>
    <w:rsid w:val="007D1E8E"/>
    <w:rsid w:val="007E3DA2"/>
    <w:rsid w:val="007F57C4"/>
    <w:rsid w:val="007F67D6"/>
    <w:rsid w:val="007F6DC7"/>
    <w:rsid w:val="00840C2E"/>
    <w:rsid w:val="008413A5"/>
    <w:rsid w:val="008818CF"/>
    <w:rsid w:val="0088349E"/>
    <w:rsid w:val="008842F7"/>
    <w:rsid w:val="00886D47"/>
    <w:rsid w:val="008A2041"/>
    <w:rsid w:val="008A6A7D"/>
    <w:rsid w:val="008B0C7F"/>
    <w:rsid w:val="008C03A4"/>
    <w:rsid w:val="008C69E0"/>
    <w:rsid w:val="008D07AE"/>
    <w:rsid w:val="008D0AB3"/>
    <w:rsid w:val="008F78E9"/>
    <w:rsid w:val="00911B16"/>
    <w:rsid w:val="0091538B"/>
    <w:rsid w:val="00915EA8"/>
    <w:rsid w:val="00926A91"/>
    <w:rsid w:val="009346E5"/>
    <w:rsid w:val="009807F8"/>
    <w:rsid w:val="0098438E"/>
    <w:rsid w:val="0098778B"/>
    <w:rsid w:val="009962D3"/>
    <w:rsid w:val="00996DC4"/>
    <w:rsid w:val="009A096C"/>
    <w:rsid w:val="009C0729"/>
    <w:rsid w:val="009C3300"/>
    <w:rsid w:val="009F0F82"/>
    <w:rsid w:val="009F4392"/>
    <w:rsid w:val="00A01867"/>
    <w:rsid w:val="00A20878"/>
    <w:rsid w:val="00A22BFF"/>
    <w:rsid w:val="00A23E1F"/>
    <w:rsid w:val="00A32434"/>
    <w:rsid w:val="00A33814"/>
    <w:rsid w:val="00A43564"/>
    <w:rsid w:val="00A607A7"/>
    <w:rsid w:val="00A611E2"/>
    <w:rsid w:val="00A815C0"/>
    <w:rsid w:val="00A86AA4"/>
    <w:rsid w:val="00A877F1"/>
    <w:rsid w:val="00A87CAA"/>
    <w:rsid w:val="00AB09F7"/>
    <w:rsid w:val="00AC5BA8"/>
    <w:rsid w:val="00AC69EE"/>
    <w:rsid w:val="00AC7B4E"/>
    <w:rsid w:val="00AD6487"/>
    <w:rsid w:val="00B14D3F"/>
    <w:rsid w:val="00B17D51"/>
    <w:rsid w:val="00B27D39"/>
    <w:rsid w:val="00B357C3"/>
    <w:rsid w:val="00BA1EE0"/>
    <w:rsid w:val="00BB743E"/>
    <w:rsid w:val="00BC34C5"/>
    <w:rsid w:val="00BC5ED5"/>
    <w:rsid w:val="00BE07E8"/>
    <w:rsid w:val="00BE10D4"/>
    <w:rsid w:val="00BE4800"/>
    <w:rsid w:val="00BE56E8"/>
    <w:rsid w:val="00C10909"/>
    <w:rsid w:val="00C12501"/>
    <w:rsid w:val="00C14911"/>
    <w:rsid w:val="00C14AE7"/>
    <w:rsid w:val="00C17487"/>
    <w:rsid w:val="00C464D4"/>
    <w:rsid w:val="00C474A1"/>
    <w:rsid w:val="00C63877"/>
    <w:rsid w:val="00C978E8"/>
    <w:rsid w:val="00CA2BE3"/>
    <w:rsid w:val="00CA520B"/>
    <w:rsid w:val="00CB0606"/>
    <w:rsid w:val="00CD2122"/>
    <w:rsid w:val="00CD296B"/>
    <w:rsid w:val="00D01843"/>
    <w:rsid w:val="00D216BC"/>
    <w:rsid w:val="00D351DA"/>
    <w:rsid w:val="00D4405F"/>
    <w:rsid w:val="00D61FE5"/>
    <w:rsid w:val="00D71C07"/>
    <w:rsid w:val="00D739A2"/>
    <w:rsid w:val="00D83AAB"/>
    <w:rsid w:val="00D86097"/>
    <w:rsid w:val="00DA7C82"/>
    <w:rsid w:val="00DB0C0F"/>
    <w:rsid w:val="00DB605C"/>
    <w:rsid w:val="00DD05EA"/>
    <w:rsid w:val="00DD5CDD"/>
    <w:rsid w:val="00DE1A6C"/>
    <w:rsid w:val="00DE2A5C"/>
    <w:rsid w:val="00E17A49"/>
    <w:rsid w:val="00E2331F"/>
    <w:rsid w:val="00E3243D"/>
    <w:rsid w:val="00E326C7"/>
    <w:rsid w:val="00E53444"/>
    <w:rsid w:val="00E66B86"/>
    <w:rsid w:val="00E66E81"/>
    <w:rsid w:val="00E86930"/>
    <w:rsid w:val="00EA0A53"/>
    <w:rsid w:val="00EB3713"/>
    <w:rsid w:val="00EB5A4F"/>
    <w:rsid w:val="00EB6317"/>
    <w:rsid w:val="00EC7B44"/>
    <w:rsid w:val="00EE5236"/>
    <w:rsid w:val="00F01B0F"/>
    <w:rsid w:val="00F03DAD"/>
    <w:rsid w:val="00F21FC6"/>
    <w:rsid w:val="00F25FE5"/>
    <w:rsid w:val="00F3717E"/>
    <w:rsid w:val="00F53B41"/>
    <w:rsid w:val="00F614F8"/>
    <w:rsid w:val="00F704CF"/>
    <w:rsid w:val="00F94AE3"/>
    <w:rsid w:val="00FA0703"/>
    <w:rsid w:val="00FA446F"/>
    <w:rsid w:val="00FD2EC2"/>
    <w:rsid w:val="00FD3C93"/>
    <w:rsid w:val="00FD4ED9"/>
    <w:rsid w:val="00FD7D2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2C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464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64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64D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D648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76D9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476D9A"/>
    <w:rPr>
      <w:rFonts w:cs="Times New Roman"/>
      <w:b/>
    </w:rPr>
  </w:style>
  <w:style w:type="paragraph" w:customStyle="1" w:styleId="zag2">
    <w:name w:val="zag_2"/>
    <w:basedOn w:val="a"/>
    <w:uiPriority w:val="99"/>
    <w:rsid w:val="00C978E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78E8"/>
    <w:rPr>
      <w:rFonts w:cs="Times New Roman"/>
    </w:rPr>
  </w:style>
  <w:style w:type="paragraph" w:styleId="a4">
    <w:name w:val="Plain Text"/>
    <w:basedOn w:val="a"/>
    <w:link w:val="a5"/>
    <w:uiPriority w:val="99"/>
    <w:rsid w:val="00C464D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C464D4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C464D4"/>
    <w:pPr>
      <w:spacing w:line="288" w:lineRule="auto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464D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464D4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464D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464D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464D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rsid w:val="00C464D4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rsid w:val="00C464D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C464D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C464D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C464D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44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4405F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316A4D"/>
    <w:pPr>
      <w:ind w:left="720"/>
    </w:pPr>
  </w:style>
  <w:style w:type="character" w:customStyle="1" w:styleId="c6">
    <w:name w:val="c6"/>
    <w:uiPriority w:val="99"/>
    <w:rsid w:val="009C3300"/>
    <w:rPr>
      <w:rFonts w:cs="Times New Roman"/>
    </w:rPr>
  </w:style>
  <w:style w:type="paragraph" w:customStyle="1" w:styleId="Default">
    <w:name w:val="Default"/>
    <w:uiPriority w:val="99"/>
    <w:rsid w:val="00D351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.ru/lib/formats" TargetMode="External"/><Relationship Id="rId18" Type="http://schemas.openxmlformats.org/officeDocument/2006/relationships/hyperlink" Target="http://www.math-on-line.com/olympiada-math/logic-problems.html" TargetMode="External"/><Relationship Id="rId26" Type="http://schemas.openxmlformats.org/officeDocument/2006/relationships/hyperlink" Target="http://www.vestnik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cme.ru/mmmf-lectures/books/books/books.php" TargetMode="External"/><Relationship Id="rId17" Type="http://schemas.openxmlformats.org/officeDocument/2006/relationships/hyperlink" Target="http://zavuch.info/" TargetMode="External"/><Relationship Id="rId25" Type="http://schemas.openxmlformats.org/officeDocument/2006/relationships/hyperlink" Target="http://metodisty.ru/m/groups/files/matematika_v_shkole?cat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exponent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school-collection.edu.ru/catalog/teach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ilib.mccme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16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Татьяна Анатольевна</dc:creator>
  <cp:keywords/>
  <dc:description/>
  <cp:lastModifiedBy>Лаврищева Таисия Альбертовна</cp:lastModifiedBy>
  <cp:revision>60</cp:revision>
  <cp:lastPrinted>2015-09-04T07:03:00Z</cp:lastPrinted>
  <dcterms:created xsi:type="dcterms:W3CDTF">2014-05-27T12:56:00Z</dcterms:created>
  <dcterms:modified xsi:type="dcterms:W3CDTF">2015-09-10T11:06:00Z</dcterms:modified>
</cp:coreProperties>
</file>